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A5613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D43B7B" w:rsidRDefault="00D43B7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FD4009">
        <w:rPr>
          <w:sz w:val="24"/>
        </w:rPr>
        <w:t>14.01.2019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 xml:space="preserve">z </w:t>
      </w:r>
      <w:r w:rsidR="00FD4009">
        <w:rPr>
          <w:b/>
          <w:i/>
          <w:sz w:val="24"/>
        </w:rPr>
        <w:t>4</w:t>
      </w:r>
      <w:r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FD4009">
        <w:rPr>
          <w:b/>
          <w:i/>
          <w:sz w:val="24"/>
        </w:rPr>
        <w:t>14.01</w:t>
      </w:r>
      <w:r w:rsidR="007B129E">
        <w:rPr>
          <w:b/>
          <w:i/>
          <w:sz w:val="24"/>
        </w:rPr>
        <w:t>.</w:t>
      </w:r>
      <w:r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>
        <w:t xml:space="preserve"> </w:t>
      </w:r>
      <w:r w:rsidR="00C31C57">
        <w:t>9</w:t>
      </w:r>
      <w:r w:rsidR="00D42DF0">
        <w:t xml:space="preserve"> - </w:t>
      </w:r>
      <w:r w:rsidR="00571F99">
        <w:t>Ing. Jiří Chlebníček,</w:t>
      </w:r>
      <w:r w:rsidR="003008FB">
        <w:t xml:space="preserve"> </w:t>
      </w:r>
      <w:r w:rsidR="0084695B">
        <w:t xml:space="preserve">Soňa Pobucká,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65595B">
        <w:t>, Karel Polách</w:t>
      </w:r>
      <w:r w:rsidR="0084695B">
        <w:t>, Jan Slabý</w:t>
      </w:r>
      <w:r w:rsidR="00A74A58">
        <w:t xml:space="preserve">, Jan Knobloch, Helena </w:t>
      </w:r>
      <w:proofErr w:type="spellStart"/>
      <w:r w:rsidR="00A74A58">
        <w:t>Rýznarová</w:t>
      </w:r>
      <w:proofErr w:type="spellEnd"/>
      <w:r w:rsidR="00C31C57">
        <w:t xml:space="preserve">, Jana </w:t>
      </w:r>
      <w:proofErr w:type="spellStart"/>
      <w:r w:rsidR="00C31C57">
        <w:t>Plháková</w:t>
      </w:r>
      <w:proofErr w:type="spellEnd"/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C31C57">
        <w:t>-----------------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  <w:r w:rsidR="00D42DF0">
        <w:t>--------------</w:t>
      </w:r>
    </w:p>
    <w:p w:rsidR="00F02E8F" w:rsidRPr="0043170B" w:rsidRDefault="00F02E8F" w:rsidP="00F02E8F">
      <w:r>
        <w:t xml:space="preserve">Zapisovatel: </w:t>
      </w:r>
      <w:r>
        <w:tab/>
      </w:r>
      <w:r w:rsidR="00FE3ADC">
        <w:t>Zuzana Žižková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BD0727">
        <w:t xml:space="preserve">Soňa Pobucká, </w:t>
      </w:r>
      <w:proofErr w:type="spellStart"/>
      <w:r w:rsidR="00BD0727">
        <w:t>Daříčková</w:t>
      </w:r>
      <w:proofErr w:type="spellEnd"/>
      <w:r w:rsidR="00BD0727">
        <w:t xml:space="preserve"> Jana</w:t>
      </w:r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D02AF4" w:rsidRPr="00FD4009" w:rsidRDefault="00D02AF4" w:rsidP="00D02AF4">
      <w:pPr>
        <w:numPr>
          <w:ilvl w:val="0"/>
          <w:numId w:val="7"/>
        </w:numPr>
        <w:ind w:left="567" w:hanging="709"/>
      </w:pPr>
      <w:r w:rsidRPr="00FD4009">
        <w:t xml:space="preserve">Kontrola usnesení ZO Lesnice </w:t>
      </w:r>
      <w:r w:rsidR="00FD4009" w:rsidRPr="00FD4009">
        <w:t>3</w:t>
      </w:r>
      <w:r w:rsidRPr="00FD4009">
        <w:t>/2018</w:t>
      </w:r>
    </w:p>
    <w:p w:rsidR="00C31C57" w:rsidRPr="00FD4009" w:rsidRDefault="00FD4009" w:rsidP="00C31C57">
      <w:pPr>
        <w:numPr>
          <w:ilvl w:val="0"/>
          <w:numId w:val="7"/>
        </w:numPr>
        <w:ind w:left="567" w:hanging="709"/>
      </w:pPr>
      <w:r w:rsidRPr="00FD4009">
        <w:t>VŘ na zasíťování pozemků v lokalitě „Nad hřbitovem“</w:t>
      </w:r>
    </w:p>
    <w:p w:rsidR="00C31C57" w:rsidRPr="00FD4009" w:rsidRDefault="00FD4009" w:rsidP="00C31C57">
      <w:pPr>
        <w:numPr>
          <w:ilvl w:val="0"/>
          <w:numId w:val="7"/>
        </w:numPr>
        <w:ind w:left="567" w:hanging="709"/>
      </w:pPr>
      <w:r w:rsidRPr="00FD4009">
        <w:t>Projednání žádostí o koupi stavební parcely v lokalitě „Nad hřbitovem“</w:t>
      </w:r>
      <w:r w:rsidR="00C31C57" w:rsidRPr="00FD4009">
        <w:t xml:space="preserve"> </w:t>
      </w:r>
    </w:p>
    <w:p w:rsidR="00FD4009" w:rsidRPr="00FD4009" w:rsidRDefault="00FD4009" w:rsidP="00FD4009">
      <w:pPr>
        <w:numPr>
          <w:ilvl w:val="0"/>
          <w:numId w:val="7"/>
        </w:numPr>
        <w:ind w:left="567" w:hanging="709"/>
      </w:pPr>
      <w:r w:rsidRPr="00FD4009">
        <w:t>Projednání žádosti o spolufinancování mostku přes Loučku -</w:t>
      </w:r>
      <w:r>
        <w:t xml:space="preserve"> </w:t>
      </w:r>
      <w:r w:rsidRPr="00FD4009">
        <w:t>projekt POV</w:t>
      </w:r>
    </w:p>
    <w:p w:rsidR="00FD4009" w:rsidRPr="00FD4009" w:rsidRDefault="00FD4009" w:rsidP="00FD4009">
      <w:pPr>
        <w:numPr>
          <w:ilvl w:val="0"/>
          <w:numId w:val="7"/>
        </w:numPr>
        <w:ind w:left="567" w:hanging="709"/>
      </w:pPr>
      <w:r w:rsidRPr="00FD4009">
        <w:t>Projednání žádosti o spolufinancování oprav interiéru KD Lesnice - projekt POV</w:t>
      </w:r>
    </w:p>
    <w:p w:rsidR="00FD4009" w:rsidRPr="00FD4009" w:rsidRDefault="00FD4009" w:rsidP="00FD4009">
      <w:pPr>
        <w:numPr>
          <w:ilvl w:val="0"/>
          <w:numId w:val="7"/>
        </w:numPr>
        <w:ind w:left="567" w:hanging="709"/>
      </w:pPr>
      <w:r w:rsidRPr="00FD4009">
        <w:t>Vyhláška na TDO v obci Lesnice</w:t>
      </w:r>
    </w:p>
    <w:p w:rsidR="00FD4009" w:rsidRPr="00FD4009" w:rsidRDefault="00FD4009" w:rsidP="0084695B">
      <w:pPr>
        <w:numPr>
          <w:ilvl w:val="0"/>
          <w:numId w:val="7"/>
        </w:numPr>
        <w:ind w:left="567" w:hanging="709"/>
      </w:pPr>
      <w:r w:rsidRPr="00FD4009">
        <w:t xml:space="preserve">Dodatek ke smlouvě o prodeji pitné vody </w:t>
      </w:r>
    </w:p>
    <w:p w:rsidR="00FD4009" w:rsidRPr="00FD4009" w:rsidRDefault="00FD4009" w:rsidP="0084695B">
      <w:pPr>
        <w:numPr>
          <w:ilvl w:val="0"/>
          <w:numId w:val="7"/>
        </w:numPr>
        <w:ind w:left="567" w:hanging="709"/>
      </w:pPr>
      <w:r w:rsidRPr="00FD4009">
        <w:t>Různé</w:t>
      </w:r>
    </w:p>
    <w:p w:rsidR="00FD4009" w:rsidRPr="00FD4009" w:rsidRDefault="00FD4009" w:rsidP="0084695B">
      <w:pPr>
        <w:numPr>
          <w:ilvl w:val="0"/>
          <w:numId w:val="7"/>
        </w:numPr>
        <w:ind w:left="567" w:hanging="709"/>
      </w:pPr>
      <w:r w:rsidRPr="00FD4009">
        <w:t>Diskuze</w:t>
      </w:r>
    </w:p>
    <w:p w:rsidR="00FD4009" w:rsidRPr="00FD4009" w:rsidRDefault="00FD4009" w:rsidP="0084695B">
      <w:pPr>
        <w:numPr>
          <w:ilvl w:val="0"/>
          <w:numId w:val="7"/>
        </w:numPr>
        <w:ind w:left="567" w:hanging="709"/>
      </w:pPr>
      <w:r w:rsidRPr="00FD4009">
        <w:t>Usnesení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627195" w:rsidRDefault="00F700FC" w:rsidP="003008FB">
      <w:pPr>
        <w:jc w:val="both"/>
      </w:pPr>
      <w:r>
        <w:t xml:space="preserve">Starosta </w:t>
      </w:r>
      <w:r w:rsidR="00627195">
        <w:t>navrhuje doplnit program o následující body</w:t>
      </w:r>
      <w:r w:rsidR="00FD4009">
        <w:t xml:space="preserve"> do bodu Různé</w:t>
      </w:r>
      <w:r w:rsidR="00627195">
        <w:t>:</w:t>
      </w:r>
    </w:p>
    <w:p w:rsidR="008027CE" w:rsidRDefault="00132A91" w:rsidP="008027CE">
      <w:pPr>
        <w:pStyle w:val="Odstavecseseznamem"/>
        <w:numPr>
          <w:ilvl w:val="0"/>
          <w:numId w:val="40"/>
        </w:numPr>
        <w:jc w:val="both"/>
      </w:pPr>
      <w:r>
        <w:t>Zpráva kontrolní komise</w:t>
      </w:r>
    </w:p>
    <w:p w:rsidR="00132A91" w:rsidRDefault="00132A91" w:rsidP="008027CE">
      <w:pPr>
        <w:pStyle w:val="Odstavecseseznamem"/>
        <w:numPr>
          <w:ilvl w:val="0"/>
          <w:numId w:val="40"/>
        </w:numPr>
        <w:jc w:val="both"/>
      </w:pPr>
      <w:r>
        <w:t>Konzultant pro projekty a stavební záměry jednotlivých zájemců o výstavbu RD – Skoumal Ivo</w:t>
      </w:r>
    </w:p>
    <w:p w:rsidR="008A1FF6" w:rsidRDefault="00132A91" w:rsidP="008A1FF6">
      <w:pPr>
        <w:pStyle w:val="Odstavecseseznamem"/>
        <w:numPr>
          <w:ilvl w:val="0"/>
          <w:numId w:val="40"/>
        </w:numPr>
        <w:jc w:val="both"/>
      </w:pPr>
      <w:r>
        <w:t>Poplatek za psy</w:t>
      </w:r>
    </w:p>
    <w:p w:rsidR="00C42A4D" w:rsidRDefault="00C42A4D" w:rsidP="008A1FF6">
      <w:pPr>
        <w:pStyle w:val="Odstavecseseznamem"/>
        <w:numPr>
          <w:ilvl w:val="0"/>
          <w:numId w:val="40"/>
        </w:numPr>
        <w:jc w:val="both"/>
      </w:pPr>
      <w:r>
        <w:t>Schůzka žadatelů o výstavbu RD</w:t>
      </w:r>
    </w:p>
    <w:p w:rsidR="00D02AF4" w:rsidRDefault="00D02AF4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>
        <w:tab/>
      </w:r>
      <w:r w:rsidR="00DD365B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D6494" w:rsidRDefault="00FD6494" w:rsidP="00D02AF4">
      <w:pPr>
        <w:rPr>
          <w:b/>
        </w:rPr>
      </w:pPr>
    </w:p>
    <w:p w:rsidR="00D02AF4" w:rsidRPr="00AC1308" w:rsidRDefault="00FD4009" w:rsidP="00D02AF4">
      <w:pPr>
        <w:rPr>
          <w:sz w:val="28"/>
        </w:rPr>
      </w:pPr>
      <w:r>
        <w:rPr>
          <w:b/>
        </w:rPr>
        <w:t>2</w:t>
      </w:r>
      <w:r w:rsidR="003008FB" w:rsidRPr="00EA32E2">
        <w:rPr>
          <w:b/>
        </w:rPr>
        <w:t xml:space="preserve">. </w:t>
      </w:r>
      <w:r w:rsidR="00D02AF4" w:rsidRPr="00D02AF4">
        <w:rPr>
          <w:b/>
        </w:rPr>
        <w:t xml:space="preserve">Kontrola usnesení ZO Lesnice </w:t>
      </w:r>
      <w:r>
        <w:rPr>
          <w:b/>
        </w:rPr>
        <w:t>3</w:t>
      </w:r>
      <w:r w:rsidR="00D02AF4" w:rsidRPr="00D02AF4">
        <w:rPr>
          <w:b/>
        </w:rPr>
        <w:t>/201</w:t>
      </w:r>
      <w:r>
        <w:rPr>
          <w:b/>
        </w:rPr>
        <w:t>9</w:t>
      </w:r>
    </w:p>
    <w:p w:rsidR="00D02AF4" w:rsidRDefault="00D02AF4" w:rsidP="003008FB">
      <w:pPr>
        <w:jc w:val="both"/>
      </w:pPr>
    </w:p>
    <w:p w:rsidR="00DD312F" w:rsidRDefault="00D02AF4" w:rsidP="003008FB">
      <w:pPr>
        <w:jc w:val="both"/>
      </w:pPr>
      <w:r w:rsidRPr="00D02AF4">
        <w:t>ZO vzalo na věd</w:t>
      </w:r>
      <w:r w:rsidR="008A1FF6">
        <w:t xml:space="preserve">omí kontrolu plnění usnesení z </w:t>
      </w:r>
      <w:r w:rsidR="00FD4009">
        <w:t>3</w:t>
      </w:r>
      <w:r w:rsidRPr="00D02AF4">
        <w:t>/201</w:t>
      </w:r>
      <w:r w:rsidR="00FD4009">
        <w:t>9</w:t>
      </w:r>
    </w:p>
    <w:p w:rsidR="00D02AF4" w:rsidRDefault="00D02AF4" w:rsidP="003008FB">
      <w:pPr>
        <w:jc w:val="both"/>
      </w:pPr>
    </w:p>
    <w:p w:rsidR="00F94FA6" w:rsidRDefault="00F94FA6" w:rsidP="008A1FF6">
      <w:pPr>
        <w:rPr>
          <w:b/>
        </w:rPr>
      </w:pPr>
    </w:p>
    <w:p w:rsidR="00F94FA6" w:rsidRDefault="00F94FA6" w:rsidP="008A1FF6">
      <w:pPr>
        <w:rPr>
          <w:b/>
        </w:rPr>
      </w:pPr>
    </w:p>
    <w:p w:rsidR="008A1FF6" w:rsidRPr="00627195" w:rsidRDefault="00FD4009" w:rsidP="008A1FF6">
      <w:r>
        <w:rPr>
          <w:b/>
        </w:rPr>
        <w:lastRenderedPageBreak/>
        <w:t>3</w:t>
      </w:r>
      <w:r w:rsidR="00D02AF4">
        <w:rPr>
          <w:b/>
        </w:rPr>
        <w:t xml:space="preserve">. </w:t>
      </w:r>
      <w:r w:rsidRPr="00FD4009">
        <w:rPr>
          <w:b/>
        </w:rPr>
        <w:t>VŘ na zasíťování pozemků v lokalitě „Nad hřbitovem“</w:t>
      </w:r>
    </w:p>
    <w:p w:rsidR="009B63B0" w:rsidRDefault="009B63B0" w:rsidP="00402F85"/>
    <w:p w:rsidR="00FD4009" w:rsidRDefault="00C81FAE" w:rsidP="00402F85">
      <w:r>
        <w:t>ZO schvaluje Zadání výběrového řízení na zasí</w:t>
      </w:r>
      <w:r w:rsidR="00D7123D">
        <w:t>ťování pozemků k výstav</w:t>
      </w:r>
      <w:r w:rsidR="00DD365B">
        <w:t>b</w:t>
      </w:r>
      <w:r w:rsidR="00D7123D">
        <w:t>ě rodinn</w:t>
      </w:r>
      <w:r>
        <w:t xml:space="preserve">ých domů </w:t>
      </w:r>
      <w:r w:rsidR="00D7123D">
        <w:t xml:space="preserve">v </w:t>
      </w:r>
      <w:r>
        <w:t>lokalitě Nad hřbitovem.</w:t>
      </w:r>
    </w:p>
    <w:p w:rsidR="00DD365B" w:rsidRDefault="00DD365B" w:rsidP="00DD365B">
      <w:pPr>
        <w:jc w:val="both"/>
      </w:pPr>
    </w:p>
    <w:p w:rsidR="00DD365B" w:rsidRDefault="00DD365B" w:rsidP="00DD365B">
      <w:pPr>
        <w:jc w:val="both"/>
      </w:pPr>
      <w:r>
        <w:t xml:space="preserve">Pro: </w:t>
      </w:r>
      <w:r>
        <w:tab/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DD365B" w:rsidRDefault="00DD365B" w:rsidP="00402F85"/>
    <w:p w:rsidR="00C81FAE" w:rsidRDefault="00C81FAE" w:rsidP="00402F85">
      <w:r>
        <w:t>Výběrové řízení</w:t>
      </w:r>
      <w:r w:rsidR="00833319">
        <w:t xml:space="preserve"> bude administrovat firma Osigeno, se kterou bude uzavřena smlouva.</w:t>
      </w:r>
    </w:p>
    <w:p w:rsidR="00833319" w:rsidRDefault="00833319" w:rsidP="00402F85">
      <w:r>
        <w:t>ZO schvaluje podpis smlouvy s firmou Osigeno na administraci zakázky</w:t>
      </w:r>
      <w:r w:rsidR="00576B41">
        <w:t xml:space="preserve"> Stavební obvod Lesnice – lokalita u hřbitova, cena administrace je 4</w:t>
      </w:r>
      <w:r>
        <w:t>2.350,- Kč</w:t>
      </w:r>
    </w:p>
    <w:p w:rsidR="00833319" w:rsidRDefault="00833319" w:rsidP="00402F85">
      <w:r>
        <w:t>Zakázka bude probíhat elektronicky přes CENT.</w:t>
      </w:r>
    </w:p>
    <w:p w:rsidR="00C81FAE" w:rsidRDefault="00C81FAE" w:rsidP="00402F85"/>
    <w:p w:rsidR="00DF75B0" w:rsidRDefault="00DF75B0" w:rsidP="00DF75B0">
      <w:pPr>
        <w:jc w:val="both"/>
      </w:pPr>
      <w:r>
        <w:t xml:space="preserve">Pro: </w:t>
      </w:r>
      <w:r>
        <w:tab/>
      </w:r>
      <w:r w:rsidR="00DD365B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DF75B0" w:rsidRPr="00C374E1" w:rsidRDefault="00DF75B0" w:rsidP="00402F85"/>
    <w:p w:rsidR="00913D15" w:rsidRPr="00257E90" w:rsidRDefault="00FD4009" w:rsidP="00913D15">
      <w:r>
        <w:rPr>
          <w:b/>
        </w:rPr>
        <w:t>4</w:t>
      </w:r>
      <w:r w:rsidR="00D02AF4">
        <w:rPr>
          <w:b/>
        </w:rPr>
        <w:t xml:space="preserve">. </w:t>
      </w:r>
      <w:r w:rsidRPr="00FD4009">
        <w:rPr>
          <w:b/>
        </w:rPr>
        <w:t>Projednání žádostí o koupi stavební parcely v lokalitě „Nad hřbitovem“</w:t>
      </w:r>
    </w:p>
    <w:p w:rsidR="007D7A0B" w:rsidRDefault="007D7A0B" w:rsidP="00FD4009"/>
    <w:p w:rsidR="00FD4009" w:rsidRDefault="00FD4009" w:rsidP="00FD4009">
      <w:r>
        <w:t>ZO schvaluje žádost o koupi parcely k výstavbě rodinných domů v lokalitě „Nad hřbitovem“</w:t>
      </w:r>
    </w:p>
    <w:p w:rsidR="00FD4009" w:rsidRDefault="00FD4009" w:rsidP="00FD4009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678"/>
        <w:gridCol w:w="1296"/>
      </w:tblGrid>
      <w:tr w:rsidR="00FD4009" w:rsidTr="007D7A0B">
        <w:tc>
          <w:tcPr>
            <w:tcW w:w="989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678" w:type="dxa"/>
          </w:tcPr>
          <w:p w:rsidR="00FD4009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FD4009" w:rsidRPr="00CC10C0" w:rsidRDefault="00FD4009" w:rsidP="00977C4A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942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FD4009" w:rsidRPr="00CC10C0" w:rsidTr="007D7A0B">
        <w:trPr>
          <w:trHeight w:val="525"/>
        </w:trPr>
        <w:tc>
          <w:tcPr>
            <w:tcW w:w="989" w:type="dxa"/>
            <w:noWrap/>
            <w:hideMark/>
          </w:tcPr>
          <w:p w:rsidR="00FD4009" w:rsidRPr="00CC10C0" w:rsidRDefault="00763824" w:rsidP="00977C4A">
            <w:r>
              <w:t>8</w:t>
            </w:r>
          </w:p>
        </w:tc>
        <w:tc>
          <w:tcPr>
            <w:tcW w:w="1043" w:type="dxa"/>
            <w:noWrap/>
            <w:hideMark/>
          </w:tcPr>
          <w:p w:rsidR="00FD4009" w:rsidRPr="00CC10C0" w:rsidRDefault="00763824" w:rsidP="00977C4A">
            <w:r>
              <w:t>1362</w:t>
            </w:r>
          </w:p>
        </w:tc>
        <w:tc>
          <w:tcPr>
            <w:tcW w:w="1540" w:type="dxa"/>
            <w:noWrap/>
            <w:hideMark/>
          </w:tcPr>
          <w:p w:rsidR="00FD4009" w:rsidRPr="00CC10C0" w:rsidRDefault="00763824" w:rsidP="00977C4A">
            <w:proofErr w:type="spellStart"/>
            <w:r>
              <w:t>Sitta</w:t>
            </w:r>
            <w:proofErr w:type="spellEnd"/>
          </w:p>
        </w:tc>
        <w:tc>
          <w:tcPr>
            <w:tcW w:w="1080" w:type="dxa"/>
            <w:noWrap/>
            <w:hideMark/>
          </w:tcPr>
          <w:p w:rsidR="00FD4009" w:rsidRPr="00CC10C0" w:rsidRDefault="00763824" w:rsidP="00977C4A">
            <w:r>
              <w:t>David</w:t>
            </w:r>
          </w:p>
        </w:tc>
        <w:tc>
          <w:tcPr>
            <w:tcW w:w="3678" w:type="dxa"/>
            <w:noWrap/>
            <w:hideMark/>
          </w:tcPr>
          <w:p w:rsidR="00FD4009" w:rsidRPr="00321F9A" w:rsidRDefault="00763824" w:rsidP="00977C4A">
            <w:pPr>
              <w:rPr>
                <w:highlight w:val="black"/>
              </w:rPr>
            </w:pPr>
            <w:r w:rsidRPr="00321F9A">
              <w:rPr>
                <w:highlight w:val="black"/>
              </w:rPr>
              <w:t>Šumperk, Gen. Svobody 1978/21</w:t>
            </w:r>
          </w:p>
          <w:p w:rsidR="00763824" w:rsidRPr="00CC10C0" w:rsidRDefault="00763824" w:rsidP="00977C4A">
            <w:proofErr w:type="gramStart"/>
            <w:r w:rsidRPr="00321F9A">
              <w:rPr>
                <w:highlight w:val="black"/>
              </w:rPr>
              <w:t>16.12.1982</w:t>
            </w:r>
            <w:proofErr w:type="gramEnd"/>
          </w:p>
        </w:tc>
        <w:tc>
          <w:tcPr>
            <w:tcW w:w="942" w:type="dxa"/>
            <w:noWrap/>
            <w:hideMark/>
          </w:tcPr>
          <w:p w:rsidR="00FD4009" w:rsidRPr="00CC10C0" w:rsidRDefault="00763824" w:rsidP="00977C4A">
            <w:proofErr w:type="gramStart"/>
            <w:r>
              <w:t>20.12.2018</w:t>
            </w:r>
            <w:proofErr w:type="gramEnd"/>
          </w:p>
        </w:tc>
      </w:tr>
    </w:tbl>
    <w:p w:rsidR="00FD4009" w:rsidRDefault="00FD4009" w:rsidP="00FD4009"/>
    <w:p w:rsidR="00FD4009" w:rsidRDefault="00FD4009" w:rsidP="00FD4009">
      <w:r>
        <w:t>Pro:</w:t>
      </w:r>
      <w:r>
        <w:tab/>
      </w:r>
      <w:r w:rsidR="007103EC">
        <w:t>9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763824">
        <w:t>0</w:t>
      </w:r>
    </w:p>
    <w:p w:rsidR="00FD4009" w:rsidRDefault="00FD4009" w:rsidP="00FD4009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678"/>
        <w:gridCol w:w="1296"/>
      </w:tblGrid>
      <w:tr w:rsidR="00FD4009" w:rsidTr="007D7A0B">
        <w:tc>
          <w:tcPr>
            <w:tcW w:w="989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678" w:type="dxa"/>
          </w:tcPr>
          <w:p w:rsidR="00FD4009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FD4009" w:rsidRPr="00CC10C0" w:rsidRDefault="00FD4009" w:rsidP="00977C4A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942" w:type="dxa"/>
          </w:tcPr>
          <w:p w:rsidR="00FD4009" w:rsidRPr="00CC10C0" w:rsidRDefault="00FD4009" w:rsidP="00977C4A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FD4009" w:rsidRPr="00CC10C0" w:rsidTr="007D7A0B">
        <w:trPr>
          <w:trHeight w:val="525"/>
        </w:trPr>
        <w:tc>
          <w:tcPr>
            <w:tcW w:w="989" w:type="dxa"/>
            <w:noWrap/>
            <w:hideMark/>
          </w:tcPr>
          <w:p w:rsidR="00FD4009" w:rsidRPr="00CC10C0" w:rsidRDefault="00763824" w:rsidP="00977C4A">
            <w:r>
              <w:t>12</w:t>
            </w:r>
          </w:p>
        </w:tc>
        <w:tc>
          <w:tcPr>
            <w:tcW w:w="1043" w:type="dxa"/>
            <w:noWrap/>
            <w:hideMark/>
          </w:tcPr>
          <w:p w:rsidR="00FD4009" w:rsidRPr="00CC10C0" w:rsidRDefault="00763824" w:rsidP="00977C4A">
            <w:r>
              <w:t>1236</w:t>
            </w:r>
          </w:p>
        </w:tc>
        <w:tc>
          <w:tcPr>
            <w:tcW w:w="1540" w:type="dxa"/>
            <w:noWrap/>
            <w:hideMark/>
          </w:tcPr>
          <w:p w:rsidR="00FD4009" w:rsidRPr="00CC10C0" w:rsidRDefault="00763824" w:rsidP="00977C4A">
            <w:r>
              <w:t>Doubrava</w:t>
            </w:r>
          </w:p>
        </w:tc>
        <w:tc>
          <w:tcPr>
            <w:tcW w:w="1080" w:type="dxa"/>
            <w:noWrap/>
            <w:hideMark/>
          </w:tcPr>
          <w:p w:rsidR="00FD4009" w:rsidRPr="00CC10C0" w:rsidRDefault="00763824" w:rsidP="00977C4A">
            <w:r>
              <w:t>Marek</w:t>
            </w:r>
          </w:p>
        </w:tc>
        <w:tc>
          <w:tcPr>
            <w:tcW w:w="3678" w:type="dxa"/>
            <w:noWrap/>
            <w:hideMark/>
          </w:tcPr>
          <w:p w:rsidR="00FD4009" w:rsidRPr="00321F9A" w:rsidRDefault="00763824" w:rsidP="00977C4A">
            <w:pPr>
              <w:rPr>
                <w:highlight w:val="black"/>
              </w:rPr>
            </w:pPr>
            <w:r w:rsidRPr="00321F9A">
              <w:rPr>
                <w:highlight w:val="black"/>
              </w:rPr>
              <w:t>Nemile 144</w:t>
            </w:r>
          </w:p>
          <w:p w:rsidR="00763824" w:rsidRPr="00CC10C0" w:rsidRDefault="00763824" w:rsidP="00977C4A">
            <w:proofErr w:type="gramStart"/>
            <w:r w:rsidRPr="00321F9A">
              <w:rPr>
                <w:highlight w:val="black"/>
              </w:rPr>
              <w:t>18.03.1991</w:t>
            </w:r>
            <w:proofErr w:type="gramEnd"/>
          </w:p>
        </w:tc>
        <w:tc>
          <w:tcPr>
            <w:tcW w:w="942" w:type="dxa"/>
            <w:noWrap/>
            <w:hideMark/>
          </w:tcPr>
          <w:p w:rsidR="00FD4009" w:rsidRPr="00CC10C0" w:rsidRDefault="00763824" w:rsidP="00977C4A">
            <w:proofErr w:type="gramStart"/>
            <w:r>
              <w:t>09.01.2019</w:t>
            </w:r>
            <w:proofErr w:type="gramEnd"/>
          </w:p>
        </w:tc>
      </w:tr>
    </w:tbl>
    <w:p w:rsidR="005F56DB" w:rsidRDefault="005F56DB" w:rsidP="00656EA1">
      <w:pPr>
        <w:jc w:val="both"/>
      </w:pPr>
    </w:p>
    <w:p w:rsidR="00656EA1" w:rsidRDefault="00656EA1" w:rsidP="00656EA1">
      <w:pPr>
        <w:jc w:val="both"/>
      </w:pPr>
      <w:r>
        <w:t xml:space="preserve">Pro: </w:t>
      </w:r>
      <w:r>
        <w:tab/>
      </w:r>
      <w:r w:rsidR="007103EC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3D2235" w:rsidRDefault="003D2235" w:rsidP="009E1CCC">
      <w:pPr>
        <w:jc w:val="both"/>
      </w:pPr>
    </w:p>
    <w:p w:rsidR="00134272" w:rsidRPr="00627195" w:rsidRDefault="00763824" w:rsidP="00134272">
      <w:r>
        <w:rPr>
          <w:b/>
        </w:rPr>
        <w:t>5.</w:t>
      </w:r>
      <w:r w:rsidR="00D02AF4" w:rsidRPr="00134272">
        <w:rPr>
          <w:b/>
        </w:rPr>
        <w:t xml:space="preserve"> </w:t>
      </w:r>
      <w:r w:rsidRPr="00763824">
        <w:rPr>
          <w:b/>
        </w:rPr>
        <w:t>Projednání žádosti o spolufinancování mostku přes Loučku - projekt POV</w:t>
      </w:r>
    </w:p>
    <w:p w:rsidR="00913D15" w:rsidRDefault="00913D15" w:rsidP="00913D15"/>
    <w:p w:rsidR="00833319" w:rsidRPr="00833319" w:rsidRDefault="00833319" w:rsidP="00872136">
      <w:r w:rsidRPr="00833319">
        <w:t>Starosta informoval o možnosti obdržet dotaci na vybudování lávky přes Loučku za KD.</w:t>
      </w:r>
    </w:p>
    <w:p w:rsidR="002E1A25" w:rsidRPr="00833319" w:rsidRDefault="00833319" w:rsidP="00872136">
      <w:r w:rsidRPr="00833319">
        <w:t>ZO schvaluje podání žádosti o dotaci na projekt</w:t>
      </w:r>
      <w:r>
        <w:t xml:space="preserve">: Lávka </w:t>
      </w:r>
      <w:r w:rsidR="008501F5">
        <w:t>přes Loučku na trase cyklostezky u Olomouckého kraje z programu POV</w:t>
      </w:r>
      <w:r w:rsidRPr="00833319">
        <w:t xml:space="preserve"> </w:t>
      </w:r>
    </w:p>
    <w:p w:rsidR="00833319" w:rsidRDefault="00833319" w:rsidP="00872136">
      <w:pPr>
        <w:rPr>
          <w:b/>
        </w:rPr>
      </w:pPr>
    </w:p>
    <w:p w:rsidR="00CB6632" w:rsidRDefault="00CB6632" w:rsidP="00CB6632">
      <w:pPr>
        <w:jc w:val="both"/>
      </w:pPr>
      <w:r>
        <w:t xml:space="preserve">Pro: </w:t>
      </w:r>
      <w:r>
        <w:tab/>
      </w:r>
      <w:r w:rsidR="007103EC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CB6632" w:rsidRDefault="00CB6632" w:rsidP="00872136">
      <w:pPr>
        <w:rPr>
          <w:b/>
        </w:rPr>
      </w:pPr>
    </w:p>
    <w:p w:rsidR="00872136" w:rsidRDefault="00763824" w:rsidP="00872136">
      <w:pPr>
        <w:rPr>
          <w:b/>
          <w:color w:val="000000"/>
        </w:rPr>
      </w:pPr>
      <w:r>
        <w:rPr>
          <w:b/>
        </w:rPr>
        <w:t>6</w:t>
      </w:r>
      <w:r w:rsidR="009E7113" w:rsidRPr="00EA32E2">
        <w:rPr>
          <w:b/>
        </w:rPr>
        <w:t>.</w:t>
      </w:r>
      <w:r w:rsidR="00D02AF4">
        <w:rPr>
          <w:b/>
        </w:rPr>
        <w:t xml:space="preserve"> </w:t>
      </w:r>
      <w:r w:rsidRPr="00763824">
        <w:rPr>
          <w:b/>
        </w:rPr>
        <w:t>Projednání žádosti o spolufinancování oprav interiéru KD Lesnice - projekt POV</w:t>
      </w:r>
    </w:p>
    <w:p w:rsidR="00D02AF4" w:rsidRDefault="00D02AF4" w:rsidP="00872136">
      <w:pPr>
        <w:rPr>
          <w:b/>
          <w:color w:val="000000"/>
        </w:rPr>
      </w:pPr>
    </w:p>
    <w:p w:rsidR="00F13C1E" w:rsidRDefault="00D329CB" w:rsidP="0058461E">
      <w:r>
        <w:t>Starosta informoval zastupitele o stavu podlahy v KD a možnostech získání dotací na opravu.</w:t>
      </w:r>
    </w:p>
    <w:p w:rsidR="00D329CB" w:rsidRDefault="00D329CB" w:rsidP="0058461E"/>
    <w:p w:rsidR="00D329CB" w:rsidRDefault="008E7815" w:rsidP="0058461E">
      <w:r>
        <w:t>ZO bere na vědomí</w:t>
      </w:r>
    </w:p>
    <w:p w:rsidR="00A66A9C" w:rsidRDefault="00A66A9C" w:rsidP="0058461E"/>
    <w:p w:rsidR="00A66A9C" w:rsidRDefault="00A66A9C" w:rsidP="0058461E">
      <w:r>
        <w:t xml:space="preserve">ZO pověřuje starostu k zajištění a určení předběžné výše nákladů  na opravy podlahy, elektroinstalace, topení a ostění do </w:t>
      </w:r>
      <w:proofErr w:type="gramStart"/>
      <w:r>
        <w:t>31.1.2019</w:t>
      </w:r>
      <w:proofErr w:type="gramEnd"/>
    </w:p>
    <w:p w:rsidR="00872136" w:rsidRDefault="00872136" w:rsidP="00872136"/>
    <w:p w:rsidR="00763824" w:rsidRPr="00763824" w:rsidRDefault="00763824" w:rsidP="00763824">
      <w:pPr>
        <w:rPr>
          <w:b/>
        </w:rPr>
      </w:pPr>
      <w:r>
        <w:rPr>
          <w:b/>
        </w:rPr>
        <w:t>7</w:t>
      </w:r>
      <w:r w:rsidR="00F94E0A" w:rsidRPr="00F94E0A">
        <w:rPr>
          <w:b/>
        </w:rPr>
        <w:t>.</w:t>
      </w:r>
      <w:r w:rsidR="00854778">
        <w:rPr>
          <w:b/>
        </w:rPr>
        <w:t xml:space="preserve"> </w:t>
      </w:r>
      <w:r w:rsidRPr="00763824">
        <w:rPr>
          <w:b/>
        </w:rPr>
        <w:t>Vyhláška na TDO v obci Lesnice</w:t>
      </w:r>
    </w:p>
    <w:p w:rsidR="007D7A0B" w:rsidRDefault="007D7A0B" w:rsidP="00CC7FCE"/>
    <w:p w:rsidR="008C00CF" w:rsidRDefault="007D7A0B" w:rsidP="00CC7FCE">
      <w:r>
        <w:t>ZO schvaluje</w:t>
      </w:r>
      <w:r w:rsidR="008C00CF">
        <w:t xml:space="preserve"> Dodatek č. 1 k Obecně závazné vyhlášce č. 2/2018 o místní poplatku za TDO pro obyvatele a</w:t>
      </w:r>
      <w:r>
        <w:t xml:space="preserve"> chataře</w:t>
      </w:r>
      <w:r w:rsidR="008C00CF">
        <w:t xml:space="preserve"> na rok 2019</w:t>
      </w:r>
      <w:r w:rsidR="00591A2A">
        <w:t xml:space="preserve">: </w:t>
      </w:r>
      <w:r w:rsidR="00D329CB">
        <w:t>260</w:t>
      </w:r>
      <w:r w:rsidR="00591A2A">
        <w:t>- Kč/ob./rok</w:t>
      </w:r>
    </w:p>
    <w:p w:rsidR="00F94E0A" w:rsidRDefault="008C00CF" w:rsidP="00CC7FCE">
      <w:pPr>
        <w:rPr>
          <w:b/>
        </w:rPr>
      </w:pPr>
      <w:r>
        <w:t xml:space="preserve"> Dále schvaluje poplatek za </w:t>
      </w:r>
      <w:r w:rsidR="00591A2A">
        <w:t xml:space="preserve">popelnice pro </w:t>
      </w:r>
      <w:r w:rsidR="007D7A0B">
        <w:t>podnikatele v obci Lesnice na rok 2019</w:t>
      </w:r>
      <w:r w:rsidR="0021720F">
        <w:t>: 90</w:t>
      </w:r>
      <w:r w:rsidR="007D7A0B">
        <w:t>,- /</w:t>
      </w:r>
      <w:r w:rsidR="00202CF0">
        <w:t>1</w:t>
      </w:r>
      <w:r w:rsidR="00591A2A">
        <w:t xml:space="preserve">ks </w:t>
      </w:r>
      <w:r w:rsidR="0021720F">
        <w:t>popelnice</w:t>
      </w:r>
    </w:p>
    <w:p w:rsidR="00B97446" w:rsidRDefault="00B97446" w:rsidP="00CC7FCE">
      <w:pPr>
        <w:rPr>
          <w:b/>
        </w:rPr>
      </w:pPr>
    </w:p>
    <w:p w:rsidR="00571F32" w:rsidRDefault="00571F32" w:rsidP="00571F32">
      <w:r>
        <w:t>Pro:</w:t>
      </w:r>
      <w:r>
        <w:tab/>
      </w:r>
      <w:r w:rsidR="0021720F"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347386" w:rsidRDefault="00347386" w:rsidP="007131FC"/>
    <w:p w:rsidR="00763824" w:rsidRDefault="00763824" w:rsidP="00763824">
      <w:pPr>
        <w:rPr>
          <w:b/>
        </w:rPr>
      </w:pPr>
      <w:r>
        <w:rPr>
          <w:b/>
        </w:rPr>
        <w:t xml:space="preserve">8. </w:t>
      </w:r>
      <w:r w:rsidRPr="00763824">
        <w:rPr>
          <w:b/>
        </w:rPr>
        <w:t>Dodatek ke smlouvě o prodeji pitné vody</w:t>
      </w:r>
    </w:p>
    <w:p w:rsidR="00763824" w:rsidRDefault="00763824" w:rsidP="00763824">
      <w:pPr>
        <w:rPr>
          <w:b/>
        </w:rPr>
      </w:pPr>
    </w:p>
    <w:p w:rsidR="00202CF0" w:rsidRDefault="00202CF0" w:rsidP="00763824">
      <w:r>
        <w:t xml:space="preserve">Cena vodného na rok 2019 se stanovuje ve výši </w:t>
      </w:r>
      <w:r w:rsidR="00463728">
        <w:t>35</w:t>
      </w:r>
      <w:r>
        <w:t>,- Kč/m3</w:t>
      </w:r>
    </w:p>
    <w:p w:rsidR="00202CF0" w:rsidRDefault="00202CF0" w:rsidP="00763824">
      <w:pPr>
        <w:rPr>
          <w:b/>
        </w:rPr>
      </w:pPr>
    </w:p>
    <w:p w:rsidR="00763824" w:rsidRDefault="00763824" w:rsidP="00763824">
      <w:r w:rsidRPr="00FD4009">
        <w:t xml:space="preserve"> </w:t>
      </w:r>
      <w:r>
        <w:t>Pro:</w:t>
      </w:r>
      <w:r>
        <w:tab/>
      </w:r>
      <w:r w:rsidR="00463728">
        <w:t>8</w:t>
      </w:r>
      <w:r>
        <w:tab/>
        <w:t>Proti:</w:t>
      </w:r>
      <w:r>
        <w:tab/>
      </w:r>
      <w:r w:rsidR="00463728">
        <w:t xml:space="preserve">1 (Helena </w:t>
      </w:r>
      <w:proofErr w:type="spellStart"/>
      <w:r w:rsidR="00463728">
        <w:t>Rýznarová</w:t>
      </w:r>
      <w:proofErr w:type="spellEnd"/>
      <w:r w:rsidR="00463728">
        <w:t>)</w:t>
      </w:r>
      <w:r w:rsidR="00463728">
        <w:tab/>
      </w:r>
      <w:r>
        <w:tab/>
        <w:t>Zdržel se:</w:t>
      </w:r>
      <w:r>
        <w:tab/>
        <w:t>0</w:t>
      </w:r>
    </w:p>
    <w:p w:rsidR="00763824" w:rsidRDefault="00763824" w:rsidP="00763824">
      <w:pPr>
        <w:tabs>
          <w:tab w:val="left" w:pos="2995"/>
        </w:tabs>
        <w:jc w:val="both"/>
        <w:rPr>
          <w:b/>
        </w:rPr>
      </w:pPr>
      <w:r>
        <w:rPr>
          <w:b/>
        </w:rPr>
        <w:tab/>
      </w:r>
    </w:p>
    <w:p w:rsidR="005F56DB" w:rsidRDefault="008027CE" w:rsidP="00AC5672">
      <w:pPr>
        <w:jc w:val="both"/>
        <w:rPr>
          <w:b/>
        </w:rPr>
      </w:pPr>
      <w:r>
        <w:rPr>
          <w:b/>
        </w:rPr>
        <w:t>9</w:t>
      </w:r>
      <w:r w:rsidR="005F56DB">
        <w:rPr>
          <w:b/>
        </w:rPr>
        <w:t>. Různé</w:t>
      </w:r>
    </w:p>
    <w:p w:rsidR="00F13C1E" w:rsidRPr="00F13C1E" w:rsidRDefault="00F13C1E" w:rsidP="00F13C1E">
      <w:pPr>
        <w:jc w:val="both"/>
        <w:rPr>
          <w:b/>
        </w:rPr>
      </w:pPr>
    </w:p>
    <w:p w:rsidR="00132A91" w:rsidRDefault="00132A91" w:rsidP="00132A91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Zpráva kontrolní komise</w:t>
      </w:r>
    </w:p>
    <w:p w:rsidR="00132A91" w:rsidRDefault="00132A91" w:rsidP="00132A91">
      <w:pPr>
        <w:pStyle w:val="Odstavecseseznamem"/>
        <w:rPr>
          <w:b/>
        </w:rPr>
      </w:pPr>
    </w:p>
    <w:p w:rsidR="00132A91" w:rsidRDefault="00132A91" w:rsidP="00132A91">
      <w:pPr>
        <w:pStyle w:val="Odstavecseseznamem"/>
      </w:pPr>
      <w:r w:rsidRPr="00132A91">
        <w:t>Předseda KK sezn</w:t>
      </w:r>
      <w:r w:rsidR="00BB1D76">
        <w:t>ámil zastupitelstvo s výsledkem.</w:t>
      </w:r>
    </w:p>
    <w:p w:rsidR="00BB1D76" w:rsidRDefault="00BB1D76" w:rsidP="00132A91">
      <w:pPr>
        <w:pStyle w:val="Odstavecseseznamem"/>
      </w:pPr>
      <w:r>
        <w:t xml:space="preserve">ZO bere na vědomí zprávu KK za rok 1/2016 – 9/2018. </w:t>
      </w:r>
    </w:p>
    <w:p w:rsidR="00B46AF6" w:rsidRDefault="00B46AF6" w:rsidP="00132A91">
      <w:pPr>
        <w:pStyle w:val="Odstavecseseznamem"/>
      </w:pPr>
    </w:p>
    <w:p w:rsidR="00B46AF6" w:rsidRDefault="00B46AF6" w:rsidP="00132A91">
      <w:pPr>
        <w:pStyle w:val="Odstavecseseznamem"/>
      </w:pPr>
      <w:r>
        <w:t>ZO ukládá starostovi, aby na základě zprávy kontrolního výboru přednesl stav a plnění uložených úkolů a to 1x za pololetí</w:t>
      </w:r>
    </w:p>
    <w:p w:rsidR="00B46AF6" w:rsidRDefault="00B46AF6" w:rsidP="00132A91">
      <w:pPr>
        <w:pStyle w:val="Odstavecseseznamem"/>
      </w:pPr>
    </w:p>
    <w:p w:rsidR="00B46AF6" w:rsidRDefault="00B46AF6" w:rsidP="00B46AF6">
      <w:pPr>
        <w:ind w:firstLine="709"/>
      </w:pPr>
      <w:r>
        <w:t>Pro:</w:t>
      </w:r>
      <w:r>
        <w:tab/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C42A4D" w:rsidRDefault="00C42A4D" w:rsidP="00132A91">
      <w:pPr>
        <w:pStyle w:val="Odstavecseseznamem"/>
      </w:pPr>
    </w:p>
    <w:p w:rsidR="00C42A4D" w:rsidRPr="00C42A4D" w:rsidRDefault="00C42A4D" w:rsidP="00C42A4D">
      <w:pPr>
        <w:pStyle w:val="Odstavecseseznamem"/>
        <w:numPr>
          <w:ilvl w:val="0"/>
          <w:numId w:val="39"/>
        </w:numPr>
        <w:jc w:val="both"/>
        <w:rPr>
          <w:b/>
        </w:rPr>
      </w:pPr>
      <w:r w:rsidRPr="00C42A4D">
        <w:rPr>
          <w:b/>
        </w:rPr>
        <w:t xml:space="preserve">Konzultant </w:t>
      </w:r>
      <w:r w:rsidR="00BB1D76">
        <w:rPr>
          <w:b/>
        </w:rPr>
        <w:t xml:space="preserve">(architekt) </w:t>
      </w:r>
      <w:r w:rsidRPr="00C42A4D">
        <w:rPr>
          <w:b/>
        </w:rPr>
        <w:t>pro projekty a stavební záměry jednotlivých zájemců o výstavbu RD – Skoumal Ivo</w:t>
      </w:r>
    </w:p>
    <w:p w:rsidR="00C42A4D" w:rsidRDefault="00C42A4D" w:rsidP="00C42A4D">
      <w:pPr>
        <w:pStyle w:val="Odstavecseseznamem"/>
      </w:pPr>
    </w:p>
    <w:p w:rsidR="00BB1D76" w:rsidRDefault="00C42A4D" w:rsidP="00C42A4D">
      <w:pPr>
        <w:pStyle w:val="Odstavecseseznamem"/>
      </w:pPr>
      <w:r>
        <w:t>Kontaktní údaje</w:t>
      </w:r>
      <w:r w:rsidR="00BB1D76">
        <w:t xml:space="preserve"> na pana Skoumala</w:t>
      </w:r>
      <w:r>
        <w:t xml:space="preserve"> budou vyvěšeny na ÚD a na obecním úřadě</w:t>
      </w:r>
      <w:r w:rsidR="00BB1D76">
        <w:t>.</w:t>
      </w:r>
    </w:p>
    <w:p w:rsidR="00C42A4D" w:rsidRDefault="00BB1D76" w:rsidP="00C42A4D">
      <w:pPr>
        <w:pStyle w:val="Odstavecseseznamem"/>
      </w:pPr>
      <w:r>
        <w:t>V nejbližších dnech bude svolána společná schůzka za účasti právníka, arch. p. Skoumala případně dalších, ve věci stavebních parcel</w:t>
      </w:r>
      <w:r w:rsidR="00B46AF6">
        <w:t xml:space="preserve"> v lokalitě Nad hřbitovem</w:t>
      </w:r>
    </w:p>
    <w:p w:rsidR="00BB1D76" w:rsidRDefault="00BB1D76" w:rsidP="00C42A4D">
      <w:pPr>
        <w:pStyle w:val="Odstavecseseznamem"/>
      </w:pPr>
    </w:p>
    <w:p w:rsidR="00BB1D76" w:rsidRDefault="00BB1D76" w:rsidP="00C42A4D">
      <w:pPr>
        <w:pStyle w:val="Odstavecseseznamem"/>
      </w:pPr>
      <w:r>
        <w:t>ZO bere na vědomí</w:t>
      </w:r>
    </w:p>
    <w:p w:rsidR="00132A91" w:rsidRPr="00B46AF6" w:rsidRDefault="00132A91" w:rsidP="00B46AF6">
      <w:pPr>
        <w:jc w:val="both"/>
        <w:rPr>
          <w:b/>
        </w:rPr>
      </w:pPr>
    </w:p>
    <w:p w:rsidR="00584259" w:rsidRDefault="008D2CE0" w:rsidP="009F409D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Poplatek za psy</w:t>
      </w:r>
    </w:p>
    <w:p w:rsidR="007B16BC" w:rsidRDefault="007B16BC" w:rsidP="007B16BC">
      <w:pPr>
        <w:pStyle w:val="Odstavecseseznamem"/>
        <w:jc w:val="both"/>
        <w:rPr>
          <w:b/>
        </w:rPr>
      </w:pPr>
    </w:p>
    <w:p w:rsidR="00202CF0" w:rsidRDefault="00202CF0" w:rsidP="007B16BC">
      <w:pPr>
        <w:pStyle w:val="Odstavecseseznamem"/>
        <w:jc w:val="both"/>
        <w:rPr>
          <w:b/>
        </w:rPr>
      </w:pPr>
      <w:r>
        <w:t>ZO schvaluje stanovení výše poplatků za psy na rok 2019 takto: 100,- Kč/za každého psa v domácnosti</w:t>
      </w:r>
    </w:p>
    <w:p w:rsidR="007B16BC" w:rsidRDefault="007B16BC" w:rsidP="007B16BC">
      <w:pPr>
        <w:jc w:val="both"/>
      </w:pPr>
    </w:p>
    <w:p w:rsidR="008D2CE0" w:rsidRDefault="008D2CE0" w:rsidP="00202CF0">
      <w:pPr>
        <w:ind w:firstLine="709"/>
      </w:pPr>
      <w:r>
        <w:t>Pro:</w:t>
      </w:r>
      <w:r>
        <w:tab/>
      </w:r>
      <w:r w:rsidR="00B46AF6"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D13757" w:rsidRDefault="00D13757" w:rsidP="00D13757">
      <w:pPr>
        <w:pStyle w:val="Odstavecseseznamem"/>
        <w:jc w:val="both"/>
        <w:rPr>
          <w:b/>
        </w:rPr>
      </w:pPr>
    </w:p>
    <w:p w:rsidR="00196B26" w:rsidRDefault="00196B26" w:rsidP="00D13757">
      <w:pPr>
        <w:pStyle w:val="Odstavecseseznamem"/>
        <w:jc w:val="both"/>
        <w:rPr>
          <w:b/>
        </w:rPr>
      </w:pPr>
    </w:p>
    <w:p w:rsidR="00981839" w:rsidRDefault="00981839" w:rsidP="003008FB">
      <w:pPr>
        <w:jc w:val="both"/>
        <w:rPr>
          <w:b/>
        </w:rPr>
      </w:pPr>
      <w:r>
        <w:rPr>
          <w:b/>
        </w:rPr>
        <w:t>1</w:t>
      </w:r>
      <w:r w:rsidR="008027CE">
        <w:rPr>
          <w:b/>
        </w:rPr>
        <w:t>0</w:t>
      </w:r>
      <w:r>
        <w:rPr>
          <w:b/>
        </w:rPr>
        <w:t>. Diskuze</w:t>
      </w:r>
    </w:p>
    <w:p w:rsidR="005F56DB" w:rsidRDefault="001278FE" w:rsidP="003008FB">
      <w:pPr>
        <w:jc w:val="both"/>
      </w:pPr>
      <w:r>
        <w:t>p. Neumann – dotaz na kvalitu pitné vody, jak se bude řešit častá kalná voda</w:t>
      </w:r>
    </w:p>
    <w:p w:rsidR="001278FE" w:rsidRDefault="001278FE" w:rsidP="003008FB">
      <w:pPr>
        <w:jc w:val="both"/>
      </w:pPr>
    </w:p>
    <w:p w:rsidR="001278FE" w:rsidRDefault="001278FE" w:rsidP="003008FB">
      <w:pPr>
        <w:jc w:val="both"/>
      </w:pPr>
      <w:r>
        <w:t>ZO ukládá starostovi zajistit poptávku firmy k zajištění nápravy vodovodního řádu v obci a to do příštího zastupitelstva</w:t>
      </w:r>
    </w:p>
    <w:p w:rsidR="001278FE" w:rsidRDefault="001278FE" w:rsidP="003008FB">
      <w:pPr>
        <w:jc w:val="both"/>
      </w:pPr>
    </w:p>
    <w:p w:rsidR="001278FE" w:rsidRDefault="007352E5" w:rsidP="003008FB">
      <w:pPr>
        <w:jc w:val="both"/>
      </w:pPr>
      <w:r>
        <w:t xml:space="preserve">J. </w:t>
      </w:r>
      <w:proofErr w:type="spellStart"/>
      <w:r>
        <w:t>Daříčková</w:t>
      </w:r>
      <w:proofErr w:type="spellEnd"/>
      <w:r>
        <w:t xml:space="preserve"> – navrhuje prodej obecní frézy na sníh, nepoužívá se. Zastupitelstvo obce ukládá starostovi vyvěsit záměr prodeje frézy, dle platného zákona</w:t>
      </w:r>
    </w:p>
    <w:p w:rsidR="00F94FA6" w:rsidRDefault="00F94FA6" w:rsidP="003008FB">
      <w:pPr>
        <w:jc w:val="both"/>
      </w:pPr>
      <w:r>
        <w:t>- nutnost vyrovnat dluh za dlažební kostky pro pana Kupku – ZO ukládá starostovi zjistit stav věci a dořešit do příštího zasedání zastupitelstva</w:t>
      </w:r>
    </w:p>
    <w:p w:rsidR="005F56DB" w:rsidRDefault="005F56DB" w:rsidP="003008FB">
      <w:pPr>
        <w:jc w:val="both"/>
        <w:rPr>
          <w:b/>
        </w:rPr>
      </w:pPr>
    </w:p>
    <w:p w:rsidR="001278FE" w:rsidRDefault="001278FE" w:rsidP="003008FB">
      <w:pPr>
        <w:jc w:val="both"/>
        <w:rPr>
          <w:b/>
        </w:rPr>
      </w:pPr>
    </w:p>
    <w:p w:rsidR="00CF1CF0" w:rsidRPr="003F21D6" w:rsidRDefault="00374DB1" w:rsidP="003008FB">
      <w:pPr>
        <w:jc w:val="both"/>
        <w:rPr>
          <w:b/>
        </w:rPr>
      </w:pPr>
      <w:r>
        <w:rPr>
          <w:b/>
        </w:rPr>
        <w:t>1</w:t>
      </w:r>
      <w:r w:rsidR="008027CE">
        <w:rPr>
          <w:b/>
        </w:rPr>
        <w:t>1</w:t>
      </w:r>
      <w:r w:rsidR="00981839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F94FA6" w:rsidRDefault="00F94FA6" w:rsidP="003008FB">
      <w:pPr>
        <w:jc w:val="both"/>
        <w:rPr>
          <w:b/>
        </w:rPr>
      </w:pPr>
    </w:p>
    <w:p w:rsidR="00F94FA6" w:rsidRDefault="00F94FA6" w:rsidP="003008FB">
      <w:pPr>
        <w:jc w:val="both"/>
        <w:rPr>
          <w:b/>
        </w:rPr>
      </w:pP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lastRenderedPageBreak/>
        <w:t>1</w:t>
      </w:r>
      <w:r w:rsidR="008027CE">
        <w:rPr>
          <w:b/>
        </w:rPr>
        <w:t>2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BD0727">
        <w:t>Pobucká Soňa</w:t>
      </w:r>
      <w:r w:rsidR="003B4615">
        <w:tab/>
        <w:t>………………………………</w:t>
      </w:r>
      <w:proofErr w:type="gramStart"/>
      <w:r w:rsidR="003B4615">
        <w:t>…..</w:t>
      </w:r>
      <w:proofErr w:type="gramEnd"/>
    </w:p>
    <w:p w:rsidR="003B4615" w:rsidRDefault="003B4615" w:rsidP="00C8064E">
      <w:pPr>
        <w:tabs>
          <w:tab w:val="left" w:pos="2445"/>
        </w:tabs>
        <w:jc w:val="both"/>
      </w:pPr>
    </w:p>
    <w:p w:rsidR="00C8064E" w:rsidRDefault="003B4615" w:rsidP="00C8064E">
      <w:pPr>
        <w:tabs>
          <w:tab w:val="left" w:pos="2445"/>
        </w:tabs>
        <w:jc w:val="both"/>
      </w:pPr>
      <w:r>
        <w:tab/>
      </w:r>
      <w:proofErr w:type="spellStart"/>
      <w:r w:rsidR="00DD365B">
        <w:t>Daříčková</w:t>
      </w:r>
      <w:proofErr w:type="spellEnd"/>
      <w:r w:rsidR="00DD365B">
        <w:t xml:space="preserve"> Jana</w:t>
      </w:r>
      <w:r>
        <w:tab/>
        <w:t>………………………………</w:t>
      </w:r>
      <w:proofErr w:type="gramStart"/>
      <w:r>
        <w:t>…..</w:t>
      </w:r>
      <w:proofErr w:type="gramEnd"/>
      <w:r w:rsidR="0035740A">
        <w:tab/>
      </w:r>
    </w:p>
    <w:p w:rsidR="00D63C36" w:rsidRDefault="0035740A" w:rsidP="00D63C36">
      <w:pPr>
        <w:tabs>
          <w:tab w:val="left" w:pos="2445"/>
        </w:tabs>
        <w:jc w:val="both"/>
      </w:pPr>
      <w:r>
        <w:tab/>
      </w:r>
      <w:r>
        <w:tab/>
      </w:r>
      <w:r>
        <w:tab/>
        <w:t xml:space="preserve"> 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3B4615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D43B7B">
      <w:pgSz w:w="11906" w:h="16838"/>
      <w:pgMar w:top="851" w:right="141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DA" w:rsidRDefault="00871EDA" w:rsidP="00401188">
      <w:r>
        <w:separator/>
      </w:r>
    </w:p>
  </w:endnote>
  <w:endnote w:type="continuationSeparator" w:id="0">
    <w:p w:rsidR="00871EDA" w:rsidRDefault="00871EDA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DA" w:rsidRDefault="00871EDA" w:rsidP="00401188">
      <w:r>
        <w:separator/>
      </w:r>
    </w:p>
  </w:footnote>
  <w:footnote w:type="continuationSeparator" w:id="0">
    <w:p w:rsidR="00871EDA" w:rsidRDefault="00871EDA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47A72"/>
    <w:multiLevelType w:val="hybridMultilevel"/>
    <w:tmpl w:val="B47451F6"/>
    <w:lvl w:ilvl="0" w:tplc="994447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00E15"/>
    <w:multiLevelType w:val="hybridMultilevel"/>
    <w:tmpl w:val="CCF8F84C"/>
    <w:lvl w:ilvl="0" w:tplc="D596695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14595"/>
    <w:multiLevelType w:val="hybridMultilevel"/>
    <w:tmpl w:val="4D60C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80759"/>
    <w:multiLevelType w:val="hybridMultilevel"/>
    <w:tmpl w:val="CAD25C22"/>
    <w:lvl w:ilvl="0" w:tplc="19788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6A38"/>
    <w:multiLevelType w:val="hybridMultilevel"/>
    <w:tmpl w:val="9E886376"/>
    <w:lvl w:ilvl="0" w:tplc="48AEB2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2D223F9A"/>
    <w:multiLevelType w:val="hybridMultilevel"/>
    <w:tmpl w:val="CE8C7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06D8B"/>
    <w:multiLevelType w:val="hybridMultilevel"/>
    <w:tmpl w:val="A9C21BFE"/>
    <w:lvl w:ilvl="0" w:tplc="5D00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34093"/>
    <w:multiLevelType w:val="hybridMultilevel"/>
    <w:tmpl w:val="A72E2278"/>
    <w:lvl w:ilvl="0" w:tplc="D938F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D6178"/>
    <w:multiLevelType w:val="hybridMultilevel"/>
    <w:tmpl w:val="8ACEA728"/>
    <w:lvl w:ilvl="0" w:tplc="1D5EDE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521BD"/>
    <w:multiLevelType w:val="hybridMultilevel"/>
    <w:tmpl w:val="45DC8656"/>
    <w:lvl w:ilvl="0" w:tplc="1EC01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47859"/>
    <w:multiLevelType w:val="hybridMultilevel"/>
    <w:tmpl w:val="789A4852"/>
    <w:lvl w:ilvl="0" w:tplc="7C24D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60A97"/>
    <w:multiLevelType w:val="hybridMultilevel"/>
    <w:tmpl w:val="3FCA8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E3E1C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9120F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A45BB"/>
    <w:multiLevelType w:val="hybridMultilevel"/>
    <w:tmpl w:val="7940ED56"/>
    <w:lvl w:ilvl="0" w:tplc="A28A02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8"/>
  </w:num>
  <w:num w:numId="7">
    <w:abstractNumId w:val="26"/>
  </w:num>
  <w:num w:numId="8">
    <w:abstractNumId w:val="33"/>
  </w:num>
  <w:num w:numId="9">
    <w:abstractNumId w:val="2"/>
  </w:num>
  <w:num w:numId="10">
    <w:abstractNumId w:val="3"/>
  </w:num>
  <w:num w:numId="11">
    <w:abstractNumId w:val="32"/>
  </w:num>
  <w:num w:numId="12">
    <w:abstractNumId w:val="24"/>
  </w:num>
  <w:num w:numId="13">
    <w:abstractNumId w:val="39"/>
  </w:num>
  <w:num w:numId="14">
    <w:abstractNumId w:val="37"/>
  </w:num>
  <w:num w:numId="15">
    <w:abstractNumId w:val="36"/>
  </w:num>
  <w:num w:numId="16">
    <w:abstractNumId w:val="5"/>
  </w:num>
  <w:num w:numId="17">
    <w:abstractNumId w:val="27"/>
  </w:num>
  <w:num w:numId="18">
    <w:abstractNumId w:val="38"/>
  </w:num>
  <w:num w:numId="19">
    <w:abstractNumId w:val="8"/>
  </w:num>
  <w:num w:numId="20">
    <w:abstractNumId w:val="1"/>
  </w:num>
  <w:num w:numId="21">
    <w:abstractNumId w:val="18"/>
  </w:num>
  <w:num w:numId="22">
    <w:abstractNumId w:val="17"/>
  </w:num>
  <w:num w:numId="23">
    <w:abstractNumId w:val="30"/>
  </w:num>
  <w:num w:numId="24">
    <w:abstractNumId w:val="10"/>
  </w:num>
  <w:num w:numId="25">
    <w:abstractNumId w:val="12"/>
  </w:num>
  <w:num w:numId="26">
    <w:abstractNumId w:val="25"/>
  </w:num>
  <w:num w:numId="27">
    <w:abstractNumId w:val="19"/>
  </w:num>
  <w:num w:numId="28">
    <w:abstractNumId w:val="31"/>
  </w:num>
  <w:num w:numId="29">
    <w:abstractNumId w:val="15"/>
  </w:num>
  <w:num w:numId="30">
    <w:abstractNumId w:val="11"/>
  </w:num>
  <w:num w:numId="31">
    <w:abstractNumId w:val="13"/>
  </w:num>
  <w:num w:numId="32">
    <w:abstractNumId w:val="40"/>
  </w:num>
  <w:num w:numId="33">
    <w:abstractNumId w:val="35"/>
  </w:num>
  <w:num w:numId="34">
    <w:abstractNumId w:val="23"/>
  </w:num>
  <w:num w:numId="35">
    <w:abstractNumId w:val="22"/>
  </w:num>
  <w:num w:numId="36">
    <w:abstractNumId w:val="41"/>
  </w:num>
  <w:num w:numId="37">
    <w:abstractNumId w:val="14"/>
  </w:num>
  <w:num w:numId="38">
    <w:abstractNumId w:val="7"/>
  </w:num>
  <w:num w:numId="39">
    <w:abstractNumId w:val="21"/>
  </w:num>
  <w:num w:numId="40">
    <w:abstractNumId w:val="20"/>
  </w:num>
  <w:num w:numId="41">
    <w:abstractNumId w:val="34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0781"/>
    <w:rsid w:val="00023D74"/>
    <w:rsid w:val="00031917"/>
    <w:rsid w:val="00032F70"/>
    <w:rsid w:val="000356AE"/>
    <w:rsid w:val="00036A44"/>
    <w:rsid w:val="00055508"/>
    <w:rsid w:val="000556CA"/>
    <w:rsid w:val="00055F22"/>
    <w:rsid w:val="00062865"/>
    <w:rsid w:val="00065FE7"/>
    <w:rsid w:val="00074CED"/>
    <w:rsid w:val="00082A32"/>
    <w:rsid w:val="00083BF8"/>
    <w:rsid w:val="00097AE2"/>
    <w:rsid w:val="00097FD7"/>
    <w:rsid w:val="000A0381"/>
    <w:rsid w:val="000A16C8"/>
    <w:rsid w:val="000A1834"/>
    <w:rsid w:val="000A4275"/>
    <w:rsid w:val="000A4F38"/>
    <w:rsid w:val="000A5403"/>
    <w:rsid w:val="000B19FC"/>
    <w:rsid w:val="000B7CDD"/>
    <w:rsid w:val="000D26D7"/>
    <w:rsid w:val="000D2D54"/>
    <w:rsid w:val="000D4150"/>
    <w:rsid w:val="000D53C9"/>
    <w:rsid w:val="000E0AFB"/>
    <w:rsid w:val="000E3D65"/>
    <w:rsid w:val="000E54A1"/>
    <w:rsid w:val="000E61C6"/>
    <w:rsid w:val="000F66D2"/>
    <w:rsid w:val="000F7503"/>
    <w:rsid w:val="001013BB"/>
    <w:rsid w:val="00102D12"/>
    <w:rsid w:val="001132E9"/>
    <w:rsid w:val="001205B1"/>
    <w:rsid w:val="001278FE"/>
    <w:rsid w:val="00132A91"/>
    <w:rsid w:val="00134272"/>
    <w:rsid w:val="00137C5B"/>
    <w:rsid w:val="00145214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51D5"/>
    <w:rsid w:val="0018340B"/>
    <w:rsid w:val="00183F46"/>
    <w:rsid w:val="00185292"/>
    <w:rsid w:val="00196B26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1F441A"/>
    <w:rsid w:val="00202CF0"/>
    <w:rsid w:val="00204E70"/>
    <w:rsid w:val="002061AF"/>
    <w:rsid w:val="0021186E"/>
    <w:rsid w:val="00214D08"/>
    <w:rsid w:val="00216CBD"/>
    <w:rsid w:val="0021720F"/>
    <w:rsid w:val="00217EF2"/>
    <w:rsid w:val="00230841"/>
    <w:rsid w:val="00233790"/>
    <w:rsid w:val="00241ADB"/>
    <w:rsid w:val="00246B2E"/>
    <w:rsid w:val="00247B71"/>
    <w:rsid w:val="00254E8D"/>
    <w:rsid w:val="0025516C"/>
    <w:rsid w:val="00256008"/>
    <w:rsid w:val="00257184"/>
    <w:rsid w:val="00257E90"/>
    <w:rsid w:val="0026117E"/>
    <w:rsid w:val="00274B64"/>
    <w:rsid w:val="00275556"/>
    <w:rsid w:val="002818FF"/>
    <w:rsid w:val="00284B0A"/>
    <w:rsid w:val="002907AA"/>
    <w:rsid w:val="002969C7"/>
    <w:rsid w:val="002B69C4"/>
    <w:rsid w:val="002C1361"/>
    <w:rsid w:val="002C6022"/>
    <w:rsid w:val="002C7359"/>
    <w:rsid w:val="002D6022"/>
    <w:rsid w:val="002E14A6"/>
    <w:rsid w:val="002E1A25"/>
    <w:rsid w:val="002E552E"/>
    <w:rsid w:val="002E71D7"/>
    <w:rsid w:val="002F1B25"/>
    <w:rsid w:val="002F6403"/>
    <w:rsid w:val="002F710F"/>
    <w:rsid w:val="003008FB"/>
    <w:rsid w:val="00300931"/>
    <w:rsid w:val="00300A76"/>
    <w:rsid w:val="0030128B"/>
    <w:rsid w:val="00302172"/>
    <w:rsid w:val="00310CCA"/>
    <w:rsid w:val="00316EE2"/>
    <w:rsid w:val="003205BE"/>
    <w:rsid w:val="00320C4F"/>
    <w:rsid w:val="00321F9A"/>
    <w:rsid w:val="00326C57"/>
    <w:rsid w:val="00336683"/>
    <w:rsid w:val="00337609"/>
    <w:rsid w:val="00340428"/>
    <w:rsid w:val="00343C7B"/>
    <w:rsid w:val="00345EF7"/>
    <w:rsid w:val="00347386"/>
    <w:rsid w:val="003520F7"/>
    <w:rsid w:val="0035740A"/>
    <w:rsid w:val="003644F4"/>
    <w:rsid w:val="00371D26"/>
    <w:rsid w:val="00374DB1"/>
    <w:rsid w:val="003770A8"/>
    <w:rsid w:val="00377C4D"/>
    <w:rsid w:val="00382BEA"/>
    <w:rsid w:val="003852A2"/>
    <w:rsid w:val="00390049"/>
    <w:rsid w:val="00397332"/>
    <w:rsid w:val="003A5D0D"/>
    <w:rsid w:val="003B224E"/>
    <w:rsid w:val="003B4615"/>
    <w:rsid w:val="003C56B0"/>
    <w:rsid w:val="003D2235"/>
    <w:rsid w:val="003D699A"/>
    <w:rsid w:val="003E1DD8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2E2"/>
    <w:rsid w:val="004224C6"/>
    <w:rsid w:val="00423A7B"/>
    <w:rsid w:val="00424D10"/>
    <w:rsid w:val="004268B6"/>
    <w:rsid w:val="00440DF8"/>
    <w:rsid w:val="0044578F"/>
    <w:rsid w:val="00454996"/>
    <w:rsid w:val="00454FC1"/>
    <w:rsid w:val="004550D3"/>
    <w:rsid w:val="0045529E"/>
    <w:rsid w:val="00455F80"/>
    <w:rsid w:val="0046268D"/>
    <w:rsid w:val="004628D0"/>
    <w:rsid w:val="00462A95"/>
    <w:rsid w:val="00463728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4035"/>
    <w:rsid w:val="004A26F3"/>
    <w:rsid w:val="004B3D6C"/>
    <w:rsid w:val="004B5E78"/>
    <w:rsid w:val="004B6F45"/>
    <w:rsid w:val="004B7AD6"/>
    <w:rsid w:val="004C087B"/>
    <w:rsid w:val="004C5B93"/>
    <w:rsid w:val="004D1595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84259"/>
    <w:rsid w:val="0058461E"/>
    <w:rsid w:val="00591A2A"/>
    <w:rsid w:val="005939B2"/>
    <w:rsid w:val="0059574B"/>
    <w:rsid w:val="005A01B5"/>
    <w:rsid w:val="005A1B96"/>
    <w:rsid w:val="005A2ED4"/>
    <w:rsid w:val="005A4A19"/>
    <w:rsid w:val="005B08F3"/>
    <w:rsid w:val="005B51E6"/>
    <w:rsid w:val="005C09EA"/>
    <w:rsid w:val="005C21D0"/>
    <w:rsid w:val="005C4C57"/>
    <w:rsid w:val="005D0BAC"/>
    <w:rsid w:val="005D1A59"/>
    <w:rsid w:val="005E2907"/>
    <w:rsid w:val="005F0708"/>
    <w:rsid w:val="005F264A"/>
    <w:rsid w:val="005F41BE"/>
    <w:rsid w:val="005F56DB"/>
    <w:rsid w:val="00606633"/>
    <w:rsid w:val="0061049B"/>
    <w:rsid w:val="006156A8"/>
    <w:rsid w:val="006212D9"/>
    <w:rsid w:val="00624510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73B76"/>
    <w:rsid w:val="006753D8"/>
    <w:rsid w:val="00694472"/>
    <w:rsid w:val="006A6CAD"/>
    <w:rsid w:val="006B5F1E"/>
    <w:rsid w:val="006C067D"/>
    <w:rsid w:val="006C2181"/>
    <w:rsid w:val="006C4E9A"/>
    <w:rsid w:val="006C6F8C"/>
    <w:rsid w:val="006D13E5"/>
    <w:rsid w:val="006D7AED"/>
    <w:rsid w:val="006E1D17"/>
    <w:rsid w:val="006E2EB0"/>
    <w:rsid w:val="006E568E"/>
    <w:rsid w:val="006F186B"/>
    <w:rsid w:val="00702388"/>
    <w:rsid w:val="00702490"/>
    <w:rsid w:val="007041A1"/>
    <w:rsid w:val="00704283"/>
    <w:rsid w:val="007103EC"/>
    <w:rsid w:val="00712F33"/>
    <w:rsid w:val="007131FC"/>
    <w:rsid w:val="00713DEA"/>
    <w:rsid w:val="007225E6"/>
    <w:rsid w:val="007263ED"/>
    <w:rsid w:val="0073114E"/>
    <w:rsid w:val="007352E5"/>
    <w:rsid w:val="00742C24"/>
    <w:rsid w:val="007435B1"/>
    <w:rsid w:val="00745ADD"/>
    <w:rsid w:val="00750FF8"/>
    <w:rsid w:val="00752D15"/>
    <w:rsid w:val="00754ED4"/>
    <w:rsid w:val="0075546E"/>
    <w:rsid w:val="0075589F"/>
    <w:rsid w:val="007634D9"/>
    <w:rsid w:val="00763824"/>
    <w:rsid w:val="00764FB7"/>
    <w:rsid w:val="0076649E"/>
    <w:rsid w:val="0077158F"/>
    <w:rsid w:val="00773A50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A563B"/>
    <w:rsid w:val="007B129E"/>
    <w:rsid w:val="007B16BC"/>
    <w:rsid w:val="007B73A5"/>
    <w:rsid w:val="007C0EEA"/>
    <w:rsid w:val="007D0D22"/>
    <w:rsid w:val="007D117A"/>
    <w:rsid w:val="007D7A0B"/>
    <w:rsid w:val="007E125F"/>
    <w:rsid w:val="007F3513"/>
    <w:rsid w:val="007F507C"/>
    <w:rsid w:val="008002ED"/>
    <w:rsid w:val="008023CD"/>
    <w:rsid w:val="008027CE"/>
    <w:rsid w:val="00802D5E"/>
    <w:rsid w:val="00805C66"/>
    <w:rsid w:val="0081511D"/>
    <w:rsid w:val="008176A3"/>
    <w:rsid w:val="00822827"/>
    <w:rsid w:val="00823D2B"/>
    <w:rsid w:val="00831DC6"/>
    <w:rsid w:val="00833319"/>
    <w:rsid w:val="00835452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4778"/>
    <w:rsid w:val="008563AB"/>
    <w:rsid w:val="00862E01"/>
    <w:rsid w:val="00864D48"/>
    <w:rsid w:val="00865015"/>
    <w:rsid w:val="00866466"/>
    <w:rsid w:val="00871EDA"/>
    <w:rsid w:val="00872136"/>
    <w:rsid w:val="00874E34"/>
    <w:rsid w:val="008815BE"/>
    <w:rsid w:val="00883181"/>
    <w:rsid w:val="00886AC0"/>
    <w:rsid w:val="00886D6A"/>
    <w:rsid w:val="00887F66"/>
    <w:rsid w:val="00891273"/>
    <w:rsid w:val="008A1FF6"/>
    <w:rsid w:val="008A6042"/>
    <w:rsid w:val="008A655B"/>
    <w:rsid w:val="008A7110"/>
    <w:rsid w:val="008A78EE"/>
    <w:rsid w:val="008B1106"/>
    <w:rsid w:val="008B180E"/>
    <w:rsid w:val="008B2B98"/>
    <w:rsid w:val="008C00CF"/>
    <w:rsid w:val="008C25AC"/>
    <w:rsid w:val="008C4728"/>
    <w:rsid w:val="008C56C0"/>
    <w:rsid w:val="008C5FA3"/>
    <w:rsid w:val="008D2CE0"/>
    <w:rsid w:val="008D5053"/>
    <w:rsid w:val="008E1C4A"/>
    <w:rsid w:val="008E3242"/>
    <w:rsid w:val="008E502C"/>
    <w:rsid w:val="008E7815"/>
    <w:rsid w:val="008F3684"/>
    <w:rsid w:val="008F45F6"/>
    <w:rsid w:val="008F48F8"/>
    <w:rsid w:val="008F6DF5"/>
    <w:rsid w:val="008F7580"/>
    <w:rsid w:val="0090405B"/>
    <w:rsid w:val="00906F96"/>
    <w:rsid w:val="0090710D"/>
    <w:rsid w:val="00913AEF"/>
    <w:rsid w:val="00913D15"/>
    <w:rsid w:val="00915988"/>
    <w:rsid w:val="00922EC2"/>
    <w:rsid w:val="00926649"/>
    <w:rsid w:val="00930AB8"/>
    <w:rsid w:val="00930F2A"/>
    <w:rsid w:val="00945C4A"/>
    <w:rsid w:val="009474F9"/>
    <w:rsid w:val="0095046A"/>
    <w:rsid w:val="00951FA6"/>
    <w:rsid w:val="00952F78"/>
    <w:rsid w:val="00963BA5"/>
    <w:rsid w:val="00965EF1"/>
    <w:rsid w:val="009675B5"/>
    <w:rsid w:val="0097021B"/>
    <w:rsid w:val="00973390"/>
    <w:rsid w:val="009745D7"/>
    <w:rsid w:val="00981596"/>
    <w:rsid w:val="00981839"/>
    <w:rsid w:val="00981B5F"/>
    <w:rsid w:val="00984C92"/>
    <w:rsid w:val="00985B34"/>
    <w:rsid w:val="00991C75"/>
    <w:rsid w:val="00996CBD"/>
    <w:rsid w:val="009A3922"/>
    <w:rsid w:val="009A7A3B"/>
    <w:rsid w:val="009B27A7"/>
    <w:rsid w:val="009B3A0C"/>
    <w:rsid w:val="009B63B0"/>
    <w:rsid w:val="009C467D"/>
    <w:rsid w:val="009C4F5A"/>
    <w:rsid w:val="009D1CEA"/>
    <w:rsid w:val="009D38AB"/>
    <w:rsid w:val="009D3F83"/>
    <w:rsid w:val="009D4A1F"/>
    <w:rsid w:val="009D709A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409D"/>
    <w:rsid w:val="00A149B2"/>
    <w:rsid w:val="00A271DC"/>
    <w:rsid w:val="00A3055F"/>
    <w:rsid w:val="00A35405"/>
    <w:rsid w:val="00A40B8B"/>
    <w:rsid w:val="00A43A28"/>
    <w:rsid w:val="00A52A73"/>
    <w:rsid w:val="00A53301"/>
    <w:rsid w:val="00A53B8B"/>
    <w:rsid w:val="00A55814"/>
    <w:rsid w:val="00A55C86"/>
    <w:rsid w:val="00A5613B"/>
    <w:rsid w:val="00A631B6"/>
    <w:rsid w:val="00A64A19"/>
    <w:rsid w:val="00A65531"/>
    <w:rsid w:val="00A66A9C"/>
    <w:rsid w:val="00A67D0B"/>
    <w:rsid w:val="00A737CA"/>
    <w:rsid w:val="00A74A58"/>
    <w:rsid w:val="00A752E1"/>
    <w:rsid w:val="00A7688D"/>
    <w:rsid w:val="00A77083"/>
    <w:rsid w:val="00A77BAC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5897"/>
    <w:rsid w:val="00AB5C29"/>
    <w:rsid w:val="00AB6908"/>
    <w:rsid w:val="00AC1758"/>
    <w:rsid w:val="00AC29E7"/>
    <w:rsid w:val="00AC2F90"/>
    <w:rsid w:val="00AC32D8"/>
    <w:rsid w:val="00AC3421"/>
    <w:rsid w:val="00AC5672"/>
    <w:rsid w:val="00AD044E"/>
    <w:rsid w:val="00AD24F8"/>
    <w:rsid w:val="00AD5EE8"/>
    <w:rsid w:val="00AD7C90"/>
    <w:rsid w:val="00AE1FC2"/>
    <w:rsid w:val="00AF3CE9"/>
    <w:rsid w:val="00AF44BB"/>
    <w:rsid w:val="00B05590"/>
    <w:rsid w:val="00B12B80"/>
    <w:rsid w:val="00B138F1"/>
    <w:rsid w:val="00B15CF5"/>
    <w:rsid w:val="00B25CFF"/>
    <w:rsid w:val="00B33CBF"/>
    <w:rsid w:val="00B35C57"/>
    <w:rsid w:val="00B46AF6"/>
    <w:rsid w:val="00B46FDA"/>
    <w:rsid w:val="00B5446B"/>
    <w:rsid w:val="00B64BF1"/>
    <w:rsid w:val="00B678D8"/>
    <w:rsid w:val="00B728D2"/>
    <w:rsid w:val="00B72B48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745A"/>
    <w:rsid w:val="00BB1D76"/>
    <w:rsid w:val="00BB1E5E"/>
    <w:rsid w:val="00BB4DFF"/>
    <w:rsid w:val="00BB66BB"/>
    <w:rsid w:val="00BB7A12"/>
    <w:rsid w:val="00BC4EBB"/>
    <w:rsid w:val="00BD0727"/>
    <w:rsid w:val="00BD4544"/>
    <w:rsid w:val="00BE3880"/>
    <w:rsid w:val="00BE6F06"/>
    <w:rsid w:val="00BF2FB0"/>
    <w:rsid w:val="00BF37FE"/>
    <w:rsid w:val="00C02FD4"/>
    <w:rsid w:val="00C04D62"/>
    <w:rsid w:val="00C118F6"/>
    <w:rsid w:val="00C27D50"/>
    <w:rsid w:val="00C31381"/>
    <w:rsid w:val="00C3189D"/>
    <w:rsid w:val="00C31C57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726A6"/>
    <w:rsid w:val="00C8064E"/>
    <w:rsid w:val="00C81FAE"/>
    <w:rsid w:val="00C869DD"/>
    <w:rsid w:val="00C8718A"/>
    <w:rsid w:val="00C91E05"/>
    <w:rsid w:val="00C92732"/>
    <w:rsid w:val="00C9605E"/>
    <w:rsid w:val="00C96CE3"/>
    <w:rsid w:val="00C97EF3"/>
    <w:rsid w:val="00CA77E9"/>
    <w:rsid w:val="00CB329F"/>
    <w:rsid w:val="00CB6632"/>
    <w:rsid w:val="00CC10C0"/>
    <w:rsid w:val="00CC7285"/>
    <w:rsid w:val="00CC7FCE"/>
    <w:rsid w:val="00CD54DB"/>
    <w:rsid w:val="00CE007A"/>
    <w:rsid w:val="00CE1F79"/>
    <w:rsid w:val="00CE7777"/>
    <w:rsid w:val="00CE7AAF"/>
    <w:rsid w:val="00CF02A1"/>
    <w:rsid w:val="00CF1CF0"/>
    <w:rsid w:val="00D02AF4"/>
    <w:rsid w:val="00D02E26"/>
    <w:rsid w:val="00D02EE9"/>
    <w:rsid w:val="00D10B50"/>
    <w:rsid w:val="00D13757"/>
    <w:rsid w:val="00D150DA"/>
    <w:rsid w:val="00D16EDE"/>
    <w:rsid w:val="00D22BF6"/>
    <w:rsid w:val="00D23E49"/>
    <w:rsid w:val="00D2415D"/>
    <w:rsid w:val="00D270BB"/>
    <w:rsid w:val="00D31F13"/>
    <w:rsid w:val="00D329CB"/>
    <w:rsid w:val="00D42DF0"/>
    <w:rsid w:val="00D43B7B"/>
    <w:rsid w:val="00D617C7"/>
    <w:rsid w:val="00D63C36"/>
    <w:rsid w:val="00D64484"/>
    <w:rsid w:val="00D70E52"/>
    <w:rsid w:val="00D7123D"/>
    <w:rsid w:val="00D81338"/>
    <w:rsid w:val="00D83DAE"/>
    <w:rsid w:val="00D9073A"/>
    <w:rsid w:val="00D912BA"/>
    <w:rsid w:val="00D95F5D"/>
    <w:rsid w:val="00D96F31"/>
    <w:rsid w:val="00DC1B65"/>
    <w:rsid w:val="00DC26E4"/>
    <w:rsid w:val="00DC7195"/>
    <w:rsid w:val="00DD06FE"/>
    <w:rsid w:val="00DD0747"/>
    <w:rsid w:val="00DD0762"/>
    <w:rsid w:val="00DD08D9"/>
    <w:rsid w:val="00DD312F"/>
    <w:rsid w:val="00DD365B"/>
    <w:rsid w:val="00DE235B"/>
    <w:rsid w:val="00DE2D49"/>
    <w:rsid w:val="00DF00E2"/>
    <w:rsid w:val="00DF2A0E"/>
    <w:rsid w:val="00DF75B0"/>
    <w:rsid w:val="00E009F8"/>
    <w:rsid w:val="00E0370C"/>
    <w:rsid w:val="00E12905"/>
    <w:rsid w:val="00E25D8D"/>
    <w:rsid w:val="00E26424"/>
    <w:rsid w:val="00E33C4E"/>
    <w:rsid w:val="00E43E86"/>
    <w:rsid w:val="00E43F27"/>
    <w:rsid w:val="00E54632"/>
    <w:rsid w:val="00E56E59"/>
    <w:rsid w:val="00E651C3"/>
    <w:rsid w:val="00E72854"/>
    <w:rsid w:val="00E93F08"/>
    <w:rsid w:val="00E9708C"/>
    <w:rsid w:val="00EA0429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E5E1B"/>
    <w:rsid w:val="00EF1468"/>
    <w:rsid w:val="00EF4F13"/>
    <w:rsid w:val="00F02E8F"/>
    <w:rsid w:val="00F055E1"/>
    <w:rsid w:val="00F06C85"/>
    <w:rsid w:val="00F12706"/>
    <w:rsid w:val="00F13C1E"/>
    <w:rsid w:val="00F13CFA"/>
    <w:rsid w:val="00F1422C"/>
    <w:rsid w:val="00F15C29"/>
    <w:rsid w:val="00F16810"/>
    <w:rsid w:val="00F266CF"/>
    <w:rsid w:val="00F32354"/>
    <w:rsid w:val="00F33155"/>
    <w:rsid w:val="00F35096"/>
    <w:rsid w:val="00F422A7"/>
    <w:rsid w:val="00F43414"/>
    <w:rsid w:val="00F53BA3"/>
    <w:rsid w:val="00F62B7D"/>
    <w:rsid w:val="00F631DE"/>
    <w:rsid w:val="00F700FC"/>
    <w:rsid w:val="00F706BE"/>
    <w:rsid w:val="00F70E7E"/>
    <w:rsid w:val="00F7124E"/>
    <w:rsid w:val="00F75E81"/>
    <w:rsid w:val="00F76198"/>
    <w:rsid w:val="00F7749D"/>
    <w:rsid w:val="00F94E0A"/>
    <w:rsid w:val="00F94FA6"/>
    <w:rsid w:val="00FA2189"/>
    <w:rsid w:val="00FA6508"/>
    <w:rsid w:val="00FB230F"/>
    <w:rsid w:val="00FD0CEE"/>
    <w:rsid w:val="00FD4009"/>
    <w:rsid w:val="00FD5E63"/>
    <w:rsid w:val="00FD6494"/>
    <w:rsid w:val="00FE3ADC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54D8-32D6-426C-B732-7A6D4310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2</cp:revision>
  <cp:lastPrinted>2019-01-14T18:19:00Z</cp:lastPrinted>
  <dcterms:created xsi:type="dcterms:W3CDTF">2019-01-14T18:20:00Z</dcterms:created>
  <dcterms:modified xsi:type="dcterms:W3CDTF">2019-01-14T18:20:00Z</dcterms:modified>
</cp:coreProperties>
</file>