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7622" w14:textId="77777777" w:rsidR="00B2130A" w:rsidRPr="001F2B81" w:rsidRDefault="00B2130A" w:rsidP="00B2130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1F2B81">
        <w:rPr>
          <w:rFonts w:eastAsia="Times New Roman" w:cstheme="minorHAnsi"/>
          <w:b/>
          <w:bCs/>
          <w:sz w:val="32"/>
          <w:szCs w:val="32"/>
          <w:lang w:eastAsia="cs-CZ"/>
        </w:rPr>
        <w:t>Provozní řád Kulturního domu</w:t>
      </w:r>
    </w:p>
    <w:p w14:paraId="332DD0CB" w14:textId="77777777" w:rsidR="00B2130A" w:rsidRPr="008F26FE" w:rsidRDefault="008F26FE" w:rsidP="00B2130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F26FE">
        <w:rPr>
          <w:rFonts w:eastAsia="Times New Roman" w:cstheme="minorHAnsi"/>
          <w:b/>
          <w:bCs/>
          <w:sz w:val="24"/>
          <w:szCs w:val="24"/>
          <w:lang w:eastAsia="cs-CZ"/>
        </w:rPr>
        <w:t>KD Lesnice, Lesnice 168</w:t>
      </w:r>
      <w:r w:rsidR="00B2130A" w:rsidRPr="008F26FE">
        <w:rPr>
          <w:rFonts w:eastAsia="Times New Roman" w:cstheme="minorHAnsi"/>
          <w:b/>
          <w:bCs/>
          <w:sz w:val="24"/>
          <w:szCs w:val="24"/>
          <w:lang w:eastAsia="cs-CZ"/>
        </w:rPr>
        <w:t>, 789 01 (dále jen „KD“)</w:t>
      </w:r>
    </w:p>
    <w:p w14:paraId="7FAFB86F" w14:textId="77777777" w:rsidR="00B2130A" w:rsidRPr="008F26FE" w:rsidRDefault="00B2130A" w:rsidP="00B2130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b/>
          <w:bCs/>
          <w:sz w:val="24"/>
          <w:szCs w:val="24"/>
          <w:lang w:eastAsia="cs-CZ"/>
        </w:rPr>
        <w:t>I.</w:t>
      </w:r>
    </w:p>
    <w:p w14:paraId="13437F7A" w14:textId="77777777" w:rsidR="00B2130A" w:rsidRPr="008F26FE" w:rsidRDefault="00B2130A" w:rsidP="008F2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KD je provozován obcí Lesnice (dále jen „pronajímatel“).</w:t>
      </w:r>
    </w:p>
    <w:p w14:paraId="1F7E1642" w14:textId="77777777" w:rsidR="00B2130A" w:rsidRPr="008F26FE" w:rsidRDefault="00B2130A" w:rsidP="008F2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Za správu KD odpovídá s</w:t>
      </w:r>
      <w:r w:rsidR="008F26FE" w:rsidRPr="008F26FE">
        <w:rPr>
          <w:rFonts w:eastAsia="Times New Roman" w:cstheme="minorHAnsi"/>
          <w:sz w:val="24"/>
          <w:szCs w:val="24"/>
          <w:lang w:eastAsia="cs-CZ"/>
        </w:rPr>
        <w:t xml:space="preserve">právce KD (dále jen „správce“), </w:t>
      </w:r>
      <w:r w:rsidRPr="008F26FE">
        <w:rPr>
          <w:rFonts w:eastAsia="Times New Roman" w:cstheme="minorHAnsi"/>
          <w:sz w:val="24"/>
          <w:szCs w:val="24"/>
          <w:lang w:eastAsia="cs-CZ"/>
        </w:rPr>
        <w:t>který je určen pronajímatelem.</w:t>
      </w:r>
    </w:p>
    <w:p w14:paraId="43289886" w14:textId="77777777" w:rsidR="00B2130A" w:rsidRPr="008F26FE" w:rsidRDefault="00B2130A" w:rsidP="008F2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Nájemce a návštěvník KD je povinen chovat se tak, aby nepoškodil zařízení KD.</w:t>
      </w:r>
    </w:p>
    <w:p w14:paraId="07702F84" w14:textId="77777777" w:rsidR="00B2130A" w:rsidRPr="008F26FE" w:rsidRDefault="00B2130A" w:rsidP="008F2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Nájemce odpovídá za veškeré škody způsobené zničením, poškozením nebo ztrátou zařízení KD a je povinen nahradit vzniklou škodu.</w:t>
      </w:r>
    </w:p>
    <w:p w14:paraId="75DB7E77" w14:textId="77777777" w:rsidR="00B2130A" w:rsidRPr="008F26FE" w:rsidRDefault="00B2130A" w:rsidP="008F2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Ve všech prostorách KD platí zákaz kouření včetně elektronických cigaret a používání otevřeného ohně. Pro kuřáky je vyhrazen prostor před KD.</w:t>
      </w:r>
    </w:p>
    <w:p w14:paraId="008F9F2F" w14:textId="77777777" w:rsidR="00B2130A" w:rsidRPr="008F26FE" w:rsidRDefault="00B2130A" w:rsidP="008F2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Do objektu KD je zakázán vstup s koly, psy a jinými zvířaty.</w:t>
      </w:r>
    </w:p>
    <w:p w14:paraId="20DA7C9B" w14:textId="77777777" w:rsidR="00B2130A" w:rsidRPr="008F26FE" w:rsidRDefault="00B2130A" w:rsidP="008F2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Přibíjení výzdoby, reklam a jiných předmětů a jiné úpravy jsou ve všech prostorách KD bez vědomí správce zakázány.</w:t>
      </w:r>
    </w:p>
    <w:p w14:paraId="78EB186E" w14:textId="77777777" w:rsidR="00B2130A" w:rsidRPr="008F26FE" w:rsidRDefault="00B2130A" w:rsidP="008F2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Nájemci je povolen vstup pouze do prostor, které jsou předmětem pronájmu.</w:t>
      </w:r>
    </w:p>
    <w:p w14:paraId="6E151C4C" w14:textId="77777777" w:rsidR="00B2130A" w:rsidRPr="008F26FE" w:rsidRDefault="00B2130A" w:rsidP="008F26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b/>
          <w:bCs/>
          <w:sz w:val="24"/>
          <w:szCs w:val="24"/>
          <w:lang w:eastAsia="cs-CZ"/>
        </w:rPr>
        <w:t>II.</w:t>
      </w:r>
    </w:p>
    <w:p w14:paraId="3AEB7A3C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Pronajímatel pronajímá následující prostory: celý objekt KD, velký sál, velký sál včetně jeviště se zázemím, malý sál, salónek malý 1. NP, suterén pod jevištěm, suterén přípravna jídla a výdejna.</w:t>
      </w:r>
    </w:p>
    <w:p w14:paraId="76BD158D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Zájemce o pronájem podává žádost o pronájem na Obec Lesnice nebo správci. Pronajímatel si vyhrazuje právo zájemci pronájem odmítnout.</w:t>
      </w:r>
    </w:p>
    <w:p w14:paraId="4EF0C68C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Podmínky pronájmu a ostatních služeb jsou stanoveny v Ceníku krátkodobého pronájmu prostor v Kulturním domě Lesnice. Nájemce se před konáním pronájmu dohodne se správcem na době převzetí prostor a majetku KD.</w:t>
      </w:r>
    </w:p>
    <w:p w14:paraId="05FDBA4F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Při převzetí prostor KD je nájemce seznámen s umístěním hasících přístrojů a únikových východů.</w:t>
      </w:r>
    </w:p>
    <w:p w14:paraId="71E12D2E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Nájemce odpovídá při vlastní akci za pořádek a její důstojný průběh a má právo vypovězení nežádoucích osob z prostoru KD.</w:t>
      </w:r>
    </w:p>
    <w:p w14:paraId="668F3EA9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Nájemce se zavazuje, že zajistí dostatečnou pořadatelskou službu odpovídající předpokládanému počtu návštěvníků akce.</w:t>
      </w:r>
    </w:p>
    <w:p w14:paraId="2063CA77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Pro bezpečný průběh pronájmu musí nájemce zajistit potřebné obslužné činnosti oprávněnými osobami s odbornou způsobilostí /osvětlení, ozvučení, apod./.</w:t>
      </w:r>
    </w:p>
    <w:p w14:paraId="2F5AEE61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Nájemce se zavazuje dodržovat zásady protipožární prevence a v případech, kdy to zákon vyžaduje, zajistit dohled protipožární hlídky.</w:t>
      </w:r>
    </w:p>
    <w:p w14:paraId="4E77CD17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Nájemce je povinen se seznámit s obsluhou všech používaných elektrických spotřebičů a používat je dle návodu k použití. Platí přísný zákaz přemísťování všech elektrospotřebičů. Za použité spotřebiče ručí nájemce do výše jejich pořizovací hodnoty.</w:t>
      </w:r>
    </w:p>
    <w:p w14:paraId="6503BAA1" w14:textId="77777777" w:rsidR="00B2130A" w:rsidRPr="008F26FE" w:rsidRDefault="00B2130A" w:rsidP="008F26FE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Nájemce odpovídá po ukončení akce za řádné uzavření užívaných prostor (dveře, okna), vypnutí světel a el. spotřebičů a zamezení možnosti vzniku škod z nedbalosti. Při odchodu zkontroluje, zda se v pronajímaném prostoru a v přilehlých prostorách nesvítí, neteče voda nebo neprotéká WC.</w:t>
      </w:r>
    </w:p>
    <w:p w14:paraId="5B1B9312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lastRenderedPageBreak/>
        <w:t>Po skončení akce zajistí nájemce základní úklid pronajatých prostor tj. odstranění odpadků, výzdob apod. dle předchozí domluvy se správcem. V případě pronájmu kuchyně (baru) v suterénu zajistí předání elektrospotřebičů a vybavení v předávaném stavu.</w:t>
      </w:r>
    </w:p>
    <w:p w14:paraId="4BE5F88C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O jakýchkoliv mimořádných událostech je nájemce povinen neprodleně informovat správce.</w:t>
      </w:r>
    </w:p>
    <w:p w14:paraId="507CF8FC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Nájemce předá pronajaté prostory správci v době dohodnuté předem se správcem.</w:t>
      </w:r>
    </w:p>
    <w:p w14:paraId="6568CB7D" w14:textId="77777777" w:rsidR="00B2130A" w:rsidRPr="008F26FE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V případě zjištění závad správce a nájemce sepíší protokol o škodě za účelem stanovení výše úhrady.</w:t>
      </w:r>
    </w:p>
    <w:p w14:paraId="0053627D" w14:textId="77777777" w:rsidR="00B2130A" w:rsidRPr="001F2B81" w:rsidRDefault="00B2130A" w:rsidP="008F2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Případné neshody mezi správcem a nájemcem řeší pronajímatel.</w:t>
      </w:r>
    </w:p>
    <w:p w14:paraId="19F6145A" w14:textId="77777777" w:rsidR="00B2130A" w:rsidRPr="008F26FE" w:rsidRDefault="00B2130A" w:rsidP="008F26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b/>
          <w:bCs/>
          <w:sz w:val="24"/>
          <w:szCs w:val="24"/>
          <w:lang w:eastAsia="cs-CZ"/>
        </w:rPr>
        <w:t>III.</w:t>
      </w:r>
    </w:p>
    <w:p w14:paraId="10778A5B" w14:textId="77777777" w:rsidR="00B2130A" w:rsidRPr="008F26FE" w:rsidRDefault="00B2130A" w:rsidP="008F2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Tento provozní řád je závazný pro všechny uživatele KD.</w:t>
      </w:r>
    </w:p>
    <w:p w14:paraId="550375BE" w14:textId="77777777" w:rsidR="00B2130A" w:rsidRPr="008F26FE" w:rsidRDefault="00B2130A" w:rsidP="008F2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Správce má povinnost kontrolovat dodržování pravidel provozu, která jsou v tomto řádu uvedena a právo vyvozovat z nich opatření ve spolupráci s pronajímatelem. V případě hrubého porušování tohoto provozního řádu může</w:t>
      </w:r>
      <w:r w:rsidR="001F2B81">
        <w:rPr>
          <w:rFonts w:eastAsia="Times New Roman" w:cstheme="minorHAnsi"/>
          <w:sz w:val="24"/>
          <w:szCs w:val="24"/>
          <w:lang w:eastAsia="cs-CZ"/>
        </w:rPr>
        <w:t xml:space="preserve"> správce akci nájemce ukončit.</w:t>
      </w:r>
    </w:p>
    <w:p w14:paraId="00C8DE43" w14:textId="77777777" w:rsidR="00B2130A" w:rsidRPr="008F26FE" w:rsidRDefault="00B2130A" w:rsidP="008F2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Při užívání prostor KD platí veškeré zákonné předpisy týkající se bezpečnosti a ochrany zdraví při práci, hygienických nařízení, požární předpisy a další obecně platné právní předpisy.</w:t>
      </w:r>
    </w:p>
    <w:p w14:paraId="35036D08" w14:textId="77777777" w:rsidR="00B2130A" w:rsidRPr="008F26FE" w:rsidRDefault="00B2130A" w:rsidP="008F2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Důležitá telefonní čísla:</w:t>
      </w:r>
    </w:p>
    <w:p w14:paraId="5F7AAAB1" w14:textId="77777777" w:rsidR="001F2B81" w:rsidRDefault="001F2B81" w:rsidP="008F26F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Obec Lesnice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B2130A" w:rsidRPr="008F26FE">
        <w:rPr>
          <w:rFonts w:eastAsia="Times New Roman" w:cstheme="minorHAnsi"/>
          <w:sz w:val="24"/>
          <w:szCs w:val="24"/>
          <w:lang w:eastAsia="cs-CZ"/>
        </w:rPr>
        <w:t xml:space="preserve">tel.: </w:t>
      </w:r>
      <w:r>
        <w:rPr>
          <w:rFonts w:eastAsia="Times New Roman" w:cstheme="minorHAnsi"/>
          <w:sz w:val="24"/>
          <w:szCs w:val="24"/>
          <w:lang w:eastAsia="cs-CZ"/>
        </w:rPr>
        <w:t>583 411 079</w:t>
      </w:r>
    </w:p>
    <w:p w14:paraId="7FF32505" w14:textId="77777777" w:rsidR="00B2130A" w:rsidRPr="008F26FE" w:rsidRDefault="001F2B81" w:rsidP="008F26F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Starosta obce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tel.: 603 807 746 </w:t>
      </w:r>
    </w:p>
    <w:p w14:paraId="2DE03BBC" w14:textId="41117BB8" w:rsidR="00B2130A" w:rsidRDefault="001F2B81" w:rsidP="001F2B8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Správce KD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B2130A" w:rsidRPr="008F26FE">
        <w:rPr>
          <w:rFonts w:eastAsia="Times New Roman" w:cstheme="minorHAnsi"/>
          <w:sz w:val="24"/>
          <w:szCs w:val="24"/>
          <w:lang w:eastAsia="cs-CZ"/>
        </w:rPr>
        <w:t>tel</w:t>
      </w:r>
      <w:r>
        <w:rPr>
          <w:rFonts w:eastAsia="Times New Roman" w:cstheme="minorHAnsi"/>
          <w:sz w:val="24"/>
          <w:szCs w:val="24"/>
          <w:lang w:eastAsia="cs-CZ"/>
        </w:rPr>
        <w:t>.</w:t>
      </w:r>
      <w:r w:rsidR="00B2130A" w:rsidRPr="008F26FE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747B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421A0E8" w14:textId="63C7ECB3" w:rsidR="00B2130A" w:rsidRPr="008F26FE" w:rsidRDefault="00B2130A" w:rsidP="00F747B8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</w:p>
    <w:p w14:paraId="3926B97A" w14:textId="77777777" w:rsidR="00B2130A" w:rsidRPr="008F26FE" w:rsidRDefault="00B2130A" w:rsidP="008F26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b/>
          <w:bCs/>
          <w:sz w:val="24"/>
          <w:szCs w:val="24"/>
          <w:lang w:eastAsia="cs-CZ"/>
        </w:rPr>
        <w:t>IV.</w:t>
      </w:r>
    </w:p>
    <w:p w14:paraId="1DA644F4" w14:textId="22B62761" w:rsidR="00B2130A" w:rsidRPr="008F26FE" w:rsidRDefault="00B2130A" w:rsidP="001F2B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 xml:space="preserve">Tento provozní řád byl schválen Zastupitelstvem obce Lesnice dne </w:t>
      </w:r>
      <w:r w:rsidR="00F747B8">
        <w:rPr>
          <w:rFonts w:eastAsia="Times New Roman" w:cstheme="minorHAnsi"/>
          <w:sz w:val="24"/>
          <w:szCs w:val="24"/>
          <w:lang w:eastAsia="cs-CZ"/>
        </w:rPr>
        <w:t>26. 6. 2019</w:t>
      </w:r>
      <w:r w:rsidRPr="008F26FE">
        <w:rPr>
          <w:rFonts w:eastAsia="Times New Roman" w:cstheme="minorHAnsi"/>
          <w:sz w:val="24"/>
          <w:szCs w:val="24"/>
          <w:lang w:eastAsia="cs-CZ"/>
        </w:rPr>
        <w:t xml:space="preserve"> usnesením </w:t>
      </w:r>
      <w:r w:rsidR="00F747B8">
        <w:rPr>
          <w:rFonts w:eastAsia="Times New Roman" w:cstheme="minorHAnsi"/>
          <w:sz w:val="24"/>
          <w:szCs w:val="24"/>
          <w:lang w:eastAsia="cs-CZ"/>
        </w:rPr>
        <w:t xml:space="preserve">č. 9 </w:t>
      </w:r>
      <w:r w:rsidRPr="008F26FE">
        <w:rPr>
          <w:rFonts w:eastAsia="Times New Roman" w:cstheme="minorHAnsi"/>
          <w:sz w:val="24"/>
          <w:szCs w:val="24"/>
          <w:lang w:eastAsia="cs-CZ"/>
        </w:rPr>
        <w:t>a nabývá účinnosti</w:t>
      </w:r>
      <w:r w:rsidR="00F747B8">
        <w:rPr>
          <w:rFonts w:eastAsia="Times New Roman" w:cstheme="minorHAnsi"/>
          <w:sz w:val="24"/>
          <w:szCs w:val="24"/>
          <w:lang w:eastAsia="cs-CZ"/>
        </w:rPr>
        <w:t xml:space="preserve"> dne 1. 7. 2019.</w:t>
      </w:r>
    </w:p>
    <w:p w14:paraId="0EB010FF" w14:textId="77777777" w:rsidR="00B2130A" w:rsidRPr="008F26FE" w:rsidRDefault="00B2130A" w:rsidP="008F26F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F26FE">
        <w:rPr>
          <w:rFonts w:eastAsia="Times New Roman" w:cstheme="minorHAnsi"/>
          <w:sz w:val="24"/>
          <w:szCs w:val="24"/>
          <w:lang w:eastAsia="cs-CZ"/>
        </w:rPr>
        <w:t> </w:t>
      </w:r>
    </w:p>
    <w:p w14:paraId="1388BDA3" w14:textId="77777777" w:rsidR="00DC1664" w:rsidRDefault="00DC1664">
      <w:pPr>
        <w:rPr>
          <w:rFonts w:cstheme="minorHAnsi"/>
          <w:sz w:val="24"/>
          <w:szCs w:val="24"/>
        </w:rPr>
      </w:pPr>
    </w:p>
    <w:p w14:paraId="75F79B7F" w14:textId="77777777" w:rsidR="00F747B8" w:rsidRDefault="00F747B8">
      <w:pPr>
        <w:rPr>
          <w:rFonts w:cstheme="minorHAnsi"/>
          <w:sz w:val="24"/>
          <w:szCs w:val="24"/>
        </w:rPr>
      </w:pPr>
    </w:p>
    <w:p w14:paraId="47C1C1FE" w14:textId="77777777" w:rsidR="00F747B8" w:rsidRDefault="00F747B8" w:rsidP="00F747B8">
      <w:pPr>
        <w:spacing w:after="0"/>
        <w:rPr>
          <w:rFonts w:cstheme="minorHAnsi"/>
          <w:sz w:val="24"/>
          <w:szCs w:val="24"/>
        </w:rPr>
      </w:pPr>
    </w:p>
    <w:p w14:paraId="6BFB1FF0" w14:textId="77777777" w:rsidR="00F747B8" w:rsidRDefault="00F747B8" w:rsidP="00F747B8">
      <w:pPr>
        <w:spacing w:after="0"/>
        <w:rPr>
          <w:rFonts w:cstheme="minorHAnsi"/>
          <w:sz w:val="24"/>
          <w:szCs w:val="24"/>
        </w:rPr>
      </w:pPr>
    </w:p>
    <w:p w14:paraId="0F13E649" w14:textId="05349EDB" w:rsidR="00F747B8" w:rsidRDefault="00F747B8" w:rsidP="00F74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Jiří Chlebníček                                                              </w:t>
      </w:r>
    </w:p>
    <w:p w14:paraId="02C3C537" w14:textId="44E3BD06" w:rsidR="00F747B8" w:rsidRPr="008F26FE" w:rsidRDefault="00F747B8" w:rsidP="00F74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 obce                                                                       správce KD</w:t>
      </w:r>
    </w:p>
    <w:sectPr w:rsidR="00F747B8" w:rsidRPr="008F26FE" w:rsidSect="00AA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EC"/>
    <w:multiLevelType w:val="multilevel"/>
    <w:tmpl w:val="CF12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9208D"/>
    <w:multiLevelType w:val="multilevel"/>
    <w:tmpl w:val="D456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27362"/>
    <w:multiLevelType w:val="multilevel"/>
    <w:tmpl w:val="750A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77895">
    <w:abstractNumId w:val="2"/>
  </w:num>
  <w:num w:numId="2" w16cid:durableId="2119442592">
    <w:abstractNumId w:val="1"/>
  </w:num>
  <w:num w:numId="3" w16cid:durableId="196557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0A"/>
    <w:rsid w:val="001F2B81"/>
    <w:rsid w:val="006E00FC"/>
    <w:rsid w:val="008F26FE"/>
    <w:rsid w:val="00907AF6"/>
    <w:rsid w:val="00AA3DC2"/>
    <w:rsid w:val="00B2130A"/>
    <w:rsid w:val="00B34A0D"/>
    <w:rsid w:val="00DC1664"/>
    <w:rsid w:val="00E2395F"/>
    <w:rsid w:val="00F747B8"/>
    <w:rsid w:val="00F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3FB2"/>
  <w15:docId w15:val="{F55D0C39-F3B8-4AE1-A377-D62FBC73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Chlebníček</dc:creator>
  <cp:keywords/>
  <dc:description/>
  <cp:lastModifiedBy>Referent</cp:lastModifiedBy>
  <cp:revision>3</cp:revision>
  <cp:lastPrinted>2023-08-22T10:08:00Z</cp:lastPrinted>
  <dcterms:created xsi:type="dcterms:W3CDTF">2023-08-22T11:11:00Z</dcterms:created>
  <dcterms:modified xsi:type="dcterms:W3CDTF">2023-09-01T08:08:00Z</dcterms:modified>
</cp:coreProperties>
</file>